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7D" w:rsidRPr="00F7665D" w:rsidRDefault="00EB247D" w:rsidP="006E1B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B247D" w:rsidRPr="00F7665D" w:rsidRDefault="00EB247D" w:rsidP="006E1B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F34EF" w:rsidRPr="00F7665D" w:rsidRDefault="005C445C" w:rsidP="006E1B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7665D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8C6E46" w:rsidRPr="00F7665D">
        <w:rPr>
          <w:rFonts w:ascii="Times New Roman" w:hAnsi="Times New Roman" w:cs="Times New Roman"/>
          <w:b/>
          <w:sz w:val="28"/>
          <w:szCs w:val="28"/>
        </w:rPr>
        <w:t xml:space="preserve">об основных результатах реализации </w:t>
      </w:r>
    </w:p>
    <w:p w:rsidR="005C445C" w:rsidRPr="00F7665D" w:rsidRDefault="008C6E46" w:rsidP="006E1B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7665D">
        <w:rPr>
          <w:rFonts w:ascii="Times New Roman" w:hAnsi="Times New Roman" w:cs="Times New Roman"/>
          <w:b/>
          <w:sz w:val="28"/>
          <w:szCs w:val="28"/>
        </w:rPr>
        <w:t>муниципальных программ</w:t>
      </w:r>
    </w:p>
    <w:p w:rsidR="00344829" w:rsidRPr="00F7665D" w:rsidRDefault="00344829" w:rsidP="006E1B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00BD" w:rsidRPr="00F7665D" w:rsidRDefault="005F00BD" w:rsidP="006E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00BD" w:rsidRPr="00F7665D" w:rsidRDefault="005F00BD" w:rsidP="00376B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65D">
        <w:rPr>
          <w:rFonts w:ascii="Times New Roman" w:hAnsi="Times New Roman" w:cs="Times New Roman"/>
          <w:b/>
          <w:sz w:val="24"/>
          <w:szCs w:val="24"/>
          <w:u w:val="single"/>
        </w:rPr>
        <w:t>Муниципальная программа «Стимулирование экономической активности в муниципальном образовании «Невель</w:t>
      </w:r>
      <w:r w:rsidR="00391776" w:rsidRPr="00F7665D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F7665D">
        <w:rPr>
          <w:rFonts w:ascii="Times New Roman" w:hAnsi="Times New Roman" w:cs="Times New Roman"/>
          <w:b/>
          <w:sz w:val="24"/>
          <w:szCs w:val="24"/>
          <w:u w:val="single"/>
        </w:rPr>
        <w:t>кий городской округ»:</w:t>
      </w:r>
    </w:p>
    <w:p w:rsidR="00781DA6" w:rsidRPr="00C85BC5" w:rsidRDefault="00781DA6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Для достижения поставленных в программе целей</w:t>
      </w:r>
      <w:r w:rsidR="00994652" w:rsidRPr="00C85BC5">
        <w:rPr>
          <w:rFonts w:ascii="Times New Roman" w:hAnsi="Times New Roman" w:cs="Times New Roman"/>
          <w:sz w:val="24"/>
          <w:szCs w:val="24"/>
        </w:rPr>
        <w:t xml:space="preserve"> и задач реализуются следующие </w:t>
      </w:r>
      <w:r w:rsidRPr="00C85BC5">
        <w:rPr>
          <w:rFonts w:ascii="Times New Roman" w:hAnsi="Times New Roman" w:cs="Times New Roman"/>
          <w:sz w:val="24"/>
          <w:szCs w:val="24"/>
        </w:rPr>
        <w:t>подпрограмм</w:t>
      </w:r>
      <w:r w:rsidR="00994652" w:rsidRPr="00C85BC5">
        <w:rPr>
          <w:rFonts w:ascii="Times New Roman" w:hAnsi="Times New Roman" w:cs="Times New Roman"/>
          <w:sz w:val="24"/>
          <w:szCs w:val="24"/>
        </w:rPr>
        <w:t>ы</w:t>
      </w:r>
      <w:r w:rsidRPr="00C85BC5">
        <w:rPr>
          <w:rFonts w:ascii="Times New Roman" w:hAnsi="Times New Roman" w:cs="Times New Roman"/>
          <w:sz w:val="24"/>
          <w:szCs w:val="24"/>
        </w:rPr>
        <w:t xml:space="preserve"> муниципальной программы:</w:t>
      </w:r>
    </w:p>
    <w:p w:rsidR="00781DA6" w:rsidRPr="0049415A" w:rsidRDefault="00781DA6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15A">
        <w:rPr>
          <w:rFonts w:ascii="Times New Roman" w:hAnsi="Times New Roman" w:cs="Times New Roman"/>
          <w:b/>
          <w:sz w:val="24"/>
          <w:szCs w:val="24"/>
          <w:u w:val="single"/>
        </w:rPr>
        <w:t>Подпрограмма «Развитие инвестиционного потенциала»: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Цель подпрограммы: Улучшение инвестиционного климата, стимулирование инвестиционной деятельности.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 xml:space="preserve">Задачи подпрограммы: 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- Создание благоприятной административной среды.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- Внедрение системы финансовых механизмов стимулирования инвестиционной деятельности.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- Формирование мер налогового стимулирования инвестиционной деятельности.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- Продвижение инвестиционного потенциала муниципального образования «Невельский городской округ».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Эффективность программы оценивается на основе результативности программы с учетом оценки запланированного и фактического объема финансирования на реализацию программы.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Критерием оценки эффективности реализации Программы является степень достижения целевых индикаторов: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- Прирост инвестиций в основной капитал без у</w:t>
      </w:r>
      <w:r w:rsidR="00C85BC5" w:rsidRPr="00C85BC5">
        <w:rPr>
          <w:rFonts w:ascii="Times New Roman" w:hAnsi="Times New Roman" w:cs="Times New Roman"/>
          <w:sz w:val="24"/>
          <w:szCs w:val="24"/>
        </w:rPr>
        <w:t xml:space="preserve">чета бюджетных средств, План </w:t>
      </w:r>
      <w:r w:rsidR="002016D3">
        <w:rPr>
          <w:rFonts w:ascii="Times New Roman" w:hAnsi="Times New Roman" w:cs="Times New Roman"/>
          <w:sz w:val="24"/>
          <w:szCs w:val="24"/>
        </w:rPr>
        <w:t>2,0</w:t>
      </w:r>
      <w:r w:rsidRPr="00C85BC5">
        <w:rPr>
          <w:rFonts w:ascii="Times New Roman" w:hAnsi="Times New Roman" w:cs="Times New Roman"/>
          <w:sz w:val="24"/>
          <w:szCs w:val="24"/>
        </w:rPr>
        <w:t xml:space="preserve">%, Факт </w:t>
      </w:r>
      <w:r w:rsidR="002016D3">
        <w:rPr>
          <w:rFonts w:ascii="Times New Roman" w:hAnsi="Times New Roman" w:cs="Times New Roman"/>
          <w:sz w:val="24"/>
          <w:szCs w:val="24"/>
        </w:rPr>
        <w:t>2,1</w:t>
      </w:r>
      <w:r w:rsidR="008D7106" w:rsidRPr="00C85BC5">
        <w:rPr>
          <w:rFonts w:ascii="Times New Roman" w:hAnsi="Times New Roman" w:cs="Times New Roman"/>
          <w:sz w:val="24"/>
          <w:szCs w:val="24"/>
        </w:rPr>
        <w:t xml:space="preserve">%, </w:t>
      </w:r>
      <w:r w:rsidR="009B49AB" w:rsidRPr="00C85BC5">
        <w:rPr>
          <w:rFonts w:ascii="Times New Roman" w:hAnsi="Times New Roman" w:cs="Times New Roman"/>
          <w:sz w:val="24"/>
          <w:szCs w:val="24"/>
        </w:rPr>
        <w:t xml:space="preserve">индикатор 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выполнен на </w:t>
      </w:r>
      <w:r w:rsidR="002016D3">
        <w:rPr>
          <w:rFonts w:ascii="Times New Roman" w:hAnsi="Times New Roman" w:cs="Times New Roman"/>
          <w:sz w:val="24"/>
          <w:szCs w:val="24"/>
        </w:rPr>
        <w:t>1</w:t>
      </w:r>
      <w:r w:rsidR="00C85BC5" w:rsidRPr="00C85BC5">
        <w:rPr>
          <w:rFonts w:ascii="Times New Roman" w:hAnsi="Times New Roman" w:cs="Times New Roman"/>
          <w:sz w:val="24"/>
          <w:szCs w:val="24"/>
        </w:rPr>
        <w:t>05</w:t>
      </w:r>
      <w:r w:rsidR="009B49AB" w:rsidRPr="00C85BC5">
        <w:rPr>
          <w:rFonts w:ascii="Times New Roman" w:hAnsi="Times New Roman" w:cs="Times New Roman"/>
          <w:sz w:val="24"/>
          <w:szCs w:val="24"/>
        </w:rPr>
        <w:t>%,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 </w:t>
      </w:r>
      <w:r w:rsidR="006F3604" w:rsidRPr="00C85BC5">
        <w:rPr>
          <w:rFonts w:ascii="Times New Roman" w:hAnsi="Times New Roman" w:cs="Times New Roman"/>
          <w:b/>
          <w:sz w:val="24"/>
          <w:szCs w:val="24"/>
        </w:rPr>
        <w:t>(</w:t>
      </w:r>
      <w:r w:rsidR="002016D3">
        <w:rPr>
          <w:rFonts w:ascii="Times New Roman" w:hAnsi="Times New Roman" w:cs="Times New Roman"/>
          <w:b/>
          <w:sz w:val="24"/>
          <w:szCs w:val="24"/>
        </w:rPr>
        <w:t>1</w:t>
      </w:r>
      <w:r w:rsidR="00C85BC5" w:rsidRPr="00C85BC5">
        <w:rPr>
          <w:rFonts w:ascii="Times New Roman" w:hAnsi="Times New Roman" w:cs="Times New Roman"/>
          <w:b/>
          <w:sz w:val="24"/>
          <w:szCs w:val="24"/>
        </w:rPr>
        <w:t>,0</w:t>
      </w:r>
      <w:r w:rsidR="006F3604" w:rsidRPr="00C85BC5">
        <w:rPr>
          <w:rFonts w:ascii="Times New Roman" w:hAnsi="Times New Roman" w:cs="Times New Roman"/>
          <w:b/>
          <w:sz w:val="24"/>
          <w:szCs w:val="24"/>
        </w:rPr>
        <w:t>)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- Объем инвестиций по проектам, реализуемым при сопровождении органов местного самоуправления Невельского городского округа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, План </w:t>
      </w:r>
      <w:r w:rsidR="002016D3">
        <w:rPr>
          <w:rFonts w:ascii="Times New Roman" w:hAnsi="Times New Roman" w:cs="Times New Roman"/>
          <w:sz w:val="24"/>
          <w:szCs w:val="24"/>
        </w:rPr>
        <w:t>14</w:t>
      </w:r>
      <w:r w:rsidR="006F3604" w:rsidRPr="00C85BC5">
        <w:rPr>
          <w:rFonts w:ascii="Times New Roman" w:hAnsi="Times New Roman" w:cs="Times New Roman"/>
          <w:sz w:val="24"/>
          <w:szCs w:val="24"/>
        </w:rPr>
        <w:t>0</w:t>
      </w:r>
      <w:r w:rsidR="00791497" w:rsidRPr="00C85BC5">
        <w:rPr>
          <w:rFonts w:ascii="Times New Roman" w:hAnsi="Times New Roman" w:cs="Times New Roman"/>
          <w:sz w:val="24"/>
          <w:szCs w:val="24"/>
        </w:rPr>
        <w:t>0</w:t>
      </w:r>
      <w:r w:rsidRPr="00C85BC5">
        <w:rPr>
          <w:rFonts w:ascii="Times New Roman" w:hAnsi="Times New Roman" w:cs="Times New Roman"/>
          <w:sz w:val="24"/>
          <w:szCs w:val="24"/>
        </w:rPr>
        <w:t xml:space="preserve">,0 млн. рублей, Факт </w:t>
      </w:r>
      <w:r w:rsidR="002016D3">
        <w:rPr>
          <w:rFonts w:ascii="Times New Roman" w:hAnsi="Times New Roman" w:cs="Times New Roman"/>
          <w:sz w:val="24"/>
          <w:szCs w:val="24"/>
        </w:rPr>
        <w:t>1400</w:t>
      </w:r>
      <w:r w:rsidR="00791497" w:rsidRPr="00C85BC5">
        <w:rPr>
          <w:rFonts w:ascii="Times New Roman" w:hAnsi="Times New Roman" w:cs="Times New Roman"/>
          <w:sz w:val="24"/>
          <w:szCs w:val="24"/>
        </w:rPr>
        <w:t>,0</w:t>
      </w:r>
      <w:r w:rsidR="008D7106" w:rsidRPr="00C85BC5">
        <w:rPr>
          <w:rFonts w:ascii="Times New Roman" w:hAnsi="Times New Roman" w:cs="Times New Roman"/>
          <w:sz w:val="24"/>
          <w:szCs w:val="24"/>
        </w:rPr>
        <w:t xml:space="preserve"> млн. рублей, 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Факт индикатор выполнен на </w:t>
      </w:r>
      <w:r w:rsidR="002016D3">
        <w:rPr>
          <w:rFonts w:ascii="Times New Roman" w:hAnsi="Times New Roman" w:cs="Times New Roman"/>
          <w:sz w:val="24"/>
          <w:szCs w:val="24"/>
        </w:rPr>
        <w:t>100</w:t>
      </w:r>
      <w:r w:rsidR="008D7106" w:rsidRPr="00C85BC5">
        <w:rPr>
          <w:rFonts w:ascii="Times New Roman" w:hAnsi="Times New Roman" w:cs="Times New Roman"/>
          <w:sz w:val="24"/>
          <w:szCs w:val="24"/>
        </w:rPr>
        <w:t>%,</w:t>
      </w:r>
      <w:r w:rsidR="006F3604" w:rsidRPr="00C85BC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016D3">
        <w:rPr>
          <w:rFonts w:ascii="Times New Roman" w:hAnsi="Times New Roman" w:cs="Times New Roman"/>
          <w:b/>
          <w:sz w:val="24"/>
          <w:szCs w:val="24"/>
        </w:rPr>
        <w:t>1,0</w:t>
      </w:r>
      <w:r w:rsidR="006F3604" w:rsidRPr="00C85BC5">
        <w:rPr>
          <w:rFonts w:ascii="Times New Roman" w:hAnsi="Times New Roman" w:cs="Times New Roman"/>
          <w:b/>
          <w:sz w:val="24"/>
          <w:szCs w:val="24"/>
        </w:rPr>
        <w:t>)</w:t>
      </w:r>
    </w:p>
    <w:p w:rsidR="00994652" w:rsidRPr="00C85BC5" w:rsidRDefault="00994652" w:rsidP="00376BD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 xml:space="preserve">-  </w:t>
      </w:r>
      <w:r w:rsidR="00F22F9A" w:rsidRPr="00C85BC5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B30055" w:rsidRPr="00C85BC5">
        <w:rPr>
          <w:rFonts w:ascii="Times New Roman" w:hAnsi="Times New Roman" w:cs="Times New Roman"/>
          <w:sz w:val="24"/>
          <w:szCs w:val="24"/>
        </w:rPr>
        <w:t>приоритетных инвестиционных проектов,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 включенных в Реестр приоритетных инвестиционных проектов Невельского городского округа</w:t>
      </w:r>
      <w:r w:rsidRPr="00C85BC5">
        <w:rPr>
          <w:rFonts w:ascii="Times New Roman" w:hAnsi="Times New Roman" w:cs="Times New Roman"/>
          <w:sz w:val="24"/>
          <w:szCs w:val="24"/>
        </w:rPr>
        <w:t xml:space="preserve"> 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План </w:t>
      </w:r>
      <w:r w:rsidR="002016D3">
        <w:rPr>
          <w:rFonts w:ascii="Times New Roman" w:hAnsi="Times New Roman" w:cs="Times New Roman"/>
          <w:sz w:val="24"/>
          <w:szCs w:val="24"/>
        </w:rPr>
        <w:t>10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604" w:rsidRPr="00C85BC5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6F3604" w:rsidRPr="00C85BC5">
        <w:rPr>
          <w:rFonts w:ascii="Times New Roman" w:hAnsi="Times New Roman" w:cs="Times New Roman"/>
          <w:sz w:val="24"/>
          <w:szCs w:val="24"/>
        </w:rPr>
        <w:t>,</w:t>
      </w:r>
      <w:r w:rsidRPr="00C85BC5">
        <w:rPr>
          <w:rFonts w:ascii="Times New Roman" w:hAnsi="Times New Roman" w:cs="Times New Roman"/>
          <w:sz w:val="24"/>
          <w:szCs w:val="24"/>
        </w:rPr>
        <w:t xml:space="preserve">. рублей, Факт </w:t>
      </w:r>
      <w:r w:rsidR="006F3604" w:rsidRPr="00C85BC5">
        <w:rPr>
          <w:rFonts w:ascii="Times New Roman" w:hAnsi="Times New Roman" w:cs="Times New Roman"/>
          <w:sz w:val="24"/>
          <w:szCs w:val="24"/>
        </w:rPr>
        <w:t>8</w:t>
      </w:r>
      <w:r w:rsidR="00791497" w:rsidRPr="00C85BC5">
        <w:rPr>
          <w:rFonts w:ascii="Times New Roman" w:hAnsi="Times New Roman" w:cs="Times New Roman"/>
          <w:sz w:val="24"/>
          <w:szCs w:val="24"/>
        </w:rPr>
        <w:t>,0</w:t>
      </w:r>
      <w:r w:rsidR="009B49AB" w:rsidRPr="00C8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9AB" w:rsidRPr="00C85BC5">
        <w:rPr>
          <w:rFonts w:ascii="Times New Roman" w:hAnsi="Times New Roman" w:cs="Times New Roman"/>
          <w:sz w:val="24"/>
          <w:szCs w:val="24"/>
        </w:rPr>
        <w:t>м</w:t>
      </w:r>
      <w:r w:rsidR="00F22F9A" w:rsidRPr="00C85BC5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F22F9A" w:rsidRPr="00C85BC5">
        <w:rPr>
          <w:rFonts w:ascii="Times New Roman" w:hAnsi="Times New Roman" w:cs="Times New Roman"/>
          <w:sz w:val="24"/>
          <w:szCs w:val="24"/>
        </w:rPr>
        <w:t>.</w:t>
      </w:r>
      <w:r w:rsidR="009B49AB" w:rsidRPr="00C85BC5">
        <w:rPr>
          <w:rFonts w:ascii="Times New Roman" w:hAnsi="Times New Roman" w:cs="Times New Roman"/>
          <w:sz w:val="24"/>
          <w:szCs w:val="24"/>
        </w:rPr>
        <w:t xml:space="preserve"> </w:t>
      </w:r>
      <w:r w:rsidRPr="00C85BC5">
        <w:rPr>
          <w:rFonts w:ascii="Times New Roman" w:hAnsi="Times New Roman" w:cs="Times New Roman"/>
          <w:sz w:val="24"/>
          <w:szCs w:val="24"/>
        </w:rPr>
        <w:t xml:space="preserve"> </w:t>
      </w:r>
      <w:r w:rsidR="009B49AB" w:rsidRPr="00C85BC5">
        <w:rPr>
          <w:rFonts w:ascii="Times New Roman" w:hAnsi="Times New Roman" w:cs="Times New Roman"/>
          <w:sz w:val="24"/>
          <w:szCs w:val="24"/>
        </w:rPr>
        <w:t>ин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дикатор выполнен на </w:t>
      </w:r>
      <w:r w:rsidR="002016D3">
        <w:rPr>
          <w:rFonts w:ascii="Times New Roman" w:hAnsi="Times New Roman" w:cs="Times New Roman"/>
          <w:sz w:val="24"/>
          <w:szCs w:val="24"/>
        </w:rPr>
        <w:t>80</w:t>
      </w:r>
      <w:r w:rsidR="009B49AB" w:rsidRPr="00C85BC5">
        <w:rPr>
          <w:rFonts w:ascii="Times New Roman" w:hAnsi="Times New Roman" w:cs="Times New Roman"/>
          <w:sz w:val="24"/>
          <w:szCs w:val="24"/>
        </w:rPr>
        <w:t>%,</w:t>
      </w:r>
      <w:r w:rsidRPr="00C85BC5">
        <w:rPr>
          <w:rFonts w:ascii="Times New Roman" w:hAnsi="Times New Roman" w:cs="Times New Roman"/>
          <w:sz w:val="24"/>
          <w:szCs w:val="24"/>
        </w:rPr>
        <w:t xml:space="preserve"> </w:t>
      </w:r>
      <w:r w:rsidR="006F3604" w:rsidRPr="00C85BC5">
        <w:rPr>
          <w:rFonts w:ascii="Times New Roman" w:hAnsi="Times New Roman" w:cs="Times New Roman"/>
          <w:b/>
          <w:sz w:val="24"/>
          <w:szCs w:val="24"/>
        </w:rPr>
        <w:t>(</w:t>
      </w:r>
      <w:r w:rsidR="002016D3">
        <w:rPr>
          <w:rFonts w:ascii="Times New Roman" w:hAnsi="Times New Roman" w:cs="Times New Roman"/>
          <w:b/>
          <w:sz w:val="24"/>
          <w:szCs w:val="24"/>
        </w:rPr>
        <w:t>0,8</w:t>
      </w:r>
      <w:r w:rsidR="006F3604" w:rsidRPr="00C85BC5">
        <w:rPr>
          <w:rFonts w:ascii="Times New Roman" w:hAnsi="Times New Roman" w:cs="Times New Roman"/>
          <w:b/>
          <w:sz w:val="24"/>
          <w:szCs w:val="24"/>
        </w:rPr>
        <w:t>)</w:t>
      </w:r>
    </w:p>
    <w:p w:rsidR="00994652" w:rsidRPr="00C85BC5" w:rsidRDefault="00994652" w:rsidP="00CD289E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- Количество получателей муниципально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й </w:t>
      </w:r>
      <w:r w:rsidR="00C85BC5" w:rsidRPr="00C85BC5">
        <w:rPr>
          <w:rFonts w:ascii="Times New Roman" w:hAnsi="Times New Roman" w:cs="Times New Roman"/>
          <w:sz w:val="24"/>
          <w:szCs w:val="24"/>
        </w:rPr>
        <w:t>поддержки, План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 </w:t>
      </w:r>
      <w:r w:rsidR="002016D3">
        <w:rPr>
          <w:rFonts w:ascii="Times New Roman" w:hAnsi="Times New Roman" w:cs="Times New Roman"/>
          <w:sz w:val="24"/>
          <w:szCs w:val="24"/>
        </w:rPr>
        <w:t>7</w:t>
      </w:r>
      <w:r w:rsidR="006F3604" w:rsidRPr="00C85BC5">
        <w:rPr>
          <w:rFonts w:ascii="Times New Roman" w:hAnsi="Times New Roman" w:cs="Times New Roman"/>
          <w:sz w:val="24"/>
          <w:szCs w:val="24"/>
        </w:rPr>
        <w:t xml:space="preserve"> </w:t>
      </w:r>
      <w:r w:rsidR="00C85BC5" w:rsidRPr="00C85BC5">
        <w:rPr>
          <w:rFonts w:ascii="Times New Roman" w:hAnsi="Times New Roman" w:cs="Times New Roman"/>
          <w:sz w:val="24"/>
          <w:szCs w:val="24"/>
        </w:rPr>
        <w:t>чел.</w:t>
      </w:r>
      <w:r w:rsidR="006F3604" w:rsidRPr="00C85BC5">
        <w:rPr>
          <w:rFonts w:ascii="Times New Roman" w:hAnsi="Times New Roman" w:cs="Times New Roman"/>
          <w:sz w:val="24"/>
          <w:szCs w:val="24"/>
        </w:rPr>
        <w:t>, Факт 5</w:t>
      </w:r>
      <w:r w:rsidR="00791497" w:rsidRPr="00C85BC5">
        <w:rPr>
          <w:rFonts w:ascii="Times New Roman" w:hAnsi="Times New Roman" w:cs="Times New Roman"/>
          <w:sz w:val="24"/>
          <w:szCs w:val="24"/>
        </w:rPr>
        <w:t xml:space="preserve"> чел., индикатор выполнен на </w:t>
      </w:r>
      <w:r w:rsidR="002016D3">
        <w:rPr>
          <w:rFonts w:ascii="Times New Roman" w:hAnsi="Times New Roman" w:cs="Times New Roman"/>
          <w:sz w:val="24"/>
          <w:szCs w:val="24"/>
        </w:rPr>
        <w:t>71</w:t>
      </w:r>
      <w:r w:rsidR="00791497" w:rsidRPr="00C85BC5">
        <w:rPr>
          <w:rFonts w:ascii="Times New Roman" w:hAnsi="Times New Roman" w:cs="Times New Roman"/>
          <w:sz w:val="24"/>
          <w:szCs w:val="24"/>
        </w:rPr>
        <w:t>%, в 202</w:t>
      </w:r>
      <w:r w:rsidR="002016D3">
        <w:rPr>
          <w:rFonts w:ascii="Times New Roman" w:hAnsi="Times New Roman" w:cs="Times New Roman"/>
          <w:sz w:val="24"/>
          <w:szCs w:val="24"/>
        </w:rPr>
        <w:t>3</w:t>
      </w:r>
      <w:r w:rsidRPr="00C85BC5">
        <w:rPr>
          <w:rFonts w:ascii="Times New Roman" w:hAnsi="Times New Roman" w:cs="Times New Roman"/>
          <w:sz w:val="24"/>
          <w:szCs w:val="24"/>
        </w:rPr>
        <w:t xml:space="preserve"> году муниципальная поддержка была оказана в консультативной форме, в связи с отсу</w:t>
      </w:r>
      <w:r w:rsidR="00CD289E" w:rsidRPr="00C85BC5">
        <w:rPr>
          <w:rFonts w:ascii="Times New Roman" w:hAnsi="Times New Roman" w:cs="Times New Roman"/>
          <w:sz w:val="24"/>
          <w:szCs w:val="24"/>
        </w:rPr>
        <w:t>тствием бюджетных ассигнований.</w:t>
      </w:r>
      <w:r w:rsidR="006F3604" w:rsidRPr="00C85BC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016D3">
        <w:rPr>
          <w:rFonts w:ascii="Times New Roman" w:hAnsi="Times New Roman" w:cs="Times New Roman"/>
          <w:b/>
          <w:sz w:val="24"/>
          <w:szCs w:val="24"/>
        </w:rPr>
        <w:t>0,7</w:t>
      </w:r>
      <w:r w:rsidR="006F3604" w:rsidRPr="00C85BC5">
        <w:rPr>
          <w:rFonts w:ascii="Times New Roman" w:hAnsi="Times New Roman" w:cs="Times New Roman"/>
          <w:b/>
          <w:sz w:val="24"/>
          <w:szCs w:val="24"/>
        </w:rPr>
        <w:t>)</w:t>
      </w:r>
    </w:p>
    <w:p w:rsidR="00781DA6" w:rsidRPr="00C85BC5" w:rsidRDefault="006F3604" w:rsidP="006E1BA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В 202</w:t>
      </w:r>
      <w:r w:rsidR="002016D3">
        <w:rPr>
          <w:rFonts w:ascii="Times New Roman" w:hAnsi="Times New Roman" w:cs="Times New Roman"/>
          <w:sz w:val="24"/>
          <w:szCs w:val="24"/>
        </w:rPr>
        <w:t>3</w:t>
      </w:r>
      <w:r w:rsidR="00781DA6" w:rsidRPr="00C85BC5">
        <w:rPr>
          <w:rFonts w:ascii="Times New Roman" w:hAnsi="Times New Roman" w:cs="Times New Roman"/>
          <w:sz w:val="24"/>
          <w:szCs w:val="24"/>
        </w:rPr>
        <w:t xml:space="preserve"> году финансовая поддержка субъектам инвестиционной деятельности с бюджета Невельского городского округа, не предоставлялась.</w:t>
      </w:r>
    </w:p>
    <w:p w:rsidR="00781DA6" w:rsidRPr="00C85BC5" w:rsidRDefault="00781DA6" w:rsidP="006E1BA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C5">
        <w:rPr>
          <w:rFonts w:ascii="Times New Roman" w:hAnsi="Times New Roman" w:cs="Times New Roman"/>
          <w:sz w:val="24"/>
          <w:szCs w:val="24"/>
        </w:rPr>
        <w:t>На официальном сайте администрации Невельского городского округа в создан раздел «Инвестиции». В данном разделе размещаться информация об инвестиционных возможностях муниципального образования «Невельский городской округ», нормативно-правовые акты, регулирующие инвестиционную деятельность на территории Невельского городского округа.</w:t>
      </w:r>
    </w:p>
    <w:p w:rsidR="00994652" w:rsidRPr="00F7665D" w:rsidRDefault="00994652" w:rsidP="006E1BA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0C32DF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Подпрограмма «Развитие малого и среднего предпринимательства»: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>Цели подпрограммы: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C32DF">
        <w:rPr>
          <w:rFonts w:ascii="Times New Roman" w:hAnsi="Times New Roman" w:cs="Times New Roman"/>
          <w:spacing w:val="-2"/>
          <w:sz w:val="24"/>
          <w:szCs w:val="24"/>
        </w:rPr>
        <w:t>- создание благоприятных экономических, правовых и организационных условий для развития и устойчивого функционирования малого и среднего предпринимательства муниципального образования «Невельский городской округ» как фактора рыночной экономики, позволяющего повысить уровень жизнеобеспечения округа и его граждан.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C32DF">
        <w:rPr>
          <w:rFonts w:ascii="Times New Roman" w:hAnsi="Times New Roman" w:cs="Times New Roman"/>
          <w:spacing w:val="-2"/>
          <w:sz w:val="24"/>
          <w:szCs w:val="24"/>
        </w:rPr>
        <w:t>Задачи подпрограммы:</w:t>
      </w:r>
    </w:p>
    <w:p w:rsidR="00832835" w:rsidRPr="000C32DF" w:rsidRDefault="00832835" w:rsidP="0083283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правовых и экономических условий для развития малого и среднего бизнеса;</w:t>
      </w:r>
    </w:p>
    <w:p w:rsidR="00832835" w:rsidRPr="000C32DF" w:rsidRDefault="00832835" w:rsidP="0083283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существующих и создание новых рабочих мест;</w:t>
      </w:r>
    </w:p>
    <w:p w:rsidR="00832835" w:rsidRPr="000C32DF" w:rsidRDefault="00832835" w:rsidP="0083283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создание условий для организации собственного бизнеса, вовлечение в него молодежи, безработных граждан и социально незащищенных групп населения;</w:t>
      </w:r>
    </w:p>
    <w:p w:rsidR="00832835" w:rsidRPr="000C32DF" w:rsidRDefault="00832835" w:rsidP="0083283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взаимодействия органов власти и субъектов малого и среднего предпринимательства.</w:t>
      </w:r>
    </w:p>
    <w:p w:rsidR="00D54DF3" w:rsidRPr="000C32DF" w:rsidRDefault="00D54DF3" w:rsidP="00D54DF3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C32D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 состоянию на 01.01.2024г. в муниципальном образовании действуют 113 юридических лиц, что составляет 98,3% к аналогичному периоду прошлого года и 405 индивидуальных предпринимателя</w:t>
      </w:r>
      <w:r w:rsidR="00832835" w:rsidRPr="000C32DF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0C32D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2,588 млрд</w:t>
      </w:r>
      <w:r w:rsidR="00832835" w:rsidRPr="000C32DF">
        <w:rPr>
          <w:rFonts w:ascii="Times New Roman" w:hAnsi="Times New Roman" w:cs="Times New Roman"/>
          <w:spacing w:val="-2"/>
          <w:sz w:val="24"/>
          <w:szCs w:val="24"/>
        </w:rPr>
        <w:t>, что с аналогичным периодом прошлого года составило 1</w:t>
      </w:r>
      <w:r w:rsidRPr="000C32DF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832835" w:rsidRPr="000C32DF">
        <w:rPr>
          <w:rFonts w:ascii="Times New Roman" w:hAnsi="Times New Roman" w:cs="Times New Roman"/>
          <w:spacing w:val="-2"/>
          <w:sz w:val="24"/>
          <w:szCs w:val="24"/>
        </w:rPr>
        <w:t xml:space="preserve">%. </w:t>
      </w:r>
      <w:r w:rsidRPr="000C32D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Численность работников в малом бизнесе на 1 января 2024 года составила 2579 тыс. чел., что с аналогичным периодом прошлого года составило 98,5%.  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>В целях выполнения мероприятий подпрограммы заключен</w:t>
      </w:r>
      <w:r w:rsidR="00941C6D" w:rsidRPr="000C32DF">
        <w:rPr>
          <w:rFonts w:ascii="Times New Roman" w:hAnsi="Times New Roman" w:cs="Times New Roman"/>
          <w:sz w:val="24"/>
          <w:szCs w:val="24"/>
        </w:rPr>
        <w:t>о</w:t>
      </w:r>
      <w:r w:rsidRPr="000C32DF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941C6D" w:rsidRPr="000C32DF">
        <w:rPr>
          <w:rFonts w:ascii="Times New Roman" w:hAnsi="Times New Roman" w:cs="Times New Roman"/>
          <w:sz w:val="24"/>
          <w:szCs w:val="24"/>
        </w:rPr>
        <w:t>е</w:t>
      </w:r>
      <w:r w:rsidRPr="000C32DF">
        <w:rPr>
          <w:rFonts w:ascii="Times New Roman" w:hAnsi="Times New Roman" w:cs="Times New Roman"/>
          <w:sz w:val="24"/>
          <w:szCs w:val="24"/>
        </w:rPr>
        <w:t xml:space="preserve"> с министерством экономического развития Сахалинской области:</w:t>
      </w:r>
    </w:p>
    <w:p w:rsidR="00832835" w:rsidRPr="000C32DF" w:rsidRDefault="00832835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>-</w:t>
      </w:r>
      <w:r w:rsidRPr="000C32DF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 xml:space="preserve"> </w:t>
      </w:r>
      <w:r w:rsidRPr="000C32DF">
        <w:rPr>
          <w:rFonts w:ascii="Times New Roman" w:hAnsi="Times New Roman" w:cs="Times New Roman"/>
          <w:bCs/>
          <w:sz w:val="24"/>
          <w:szCs w:val="24"/>
        </w:rPr>
        <w:t>С</w:t>
      </w:r>
      <w:r w:rsidRPr="000C32DF">
        <w:rPr>
          <w:rFonts w:ascii="Times New Roman" w:hAnsi="Times New Roman" w:cs="Times New Roman"/>
          <w:sz w:val="24"/>
          <w:szCs w:val="24"/>
        </w:rPr>
        <w:t>оглашение о предоставлении субсидии бюджету муниципального образования Сахалинской об</w:t>
      </w:r>
      <w:r w:rsidR="00870404" w:rsidRPr="000C32DF">
        <w:rPr>
          <w:rFonts w:ascii="Times New Roman" w:hAnsi="Times New Roman" w:cs="Times New Roman"/>
          <w:sz w:val="24"/>
          <w:szCs w:val="24"/>
        </w:rPr>
        <w:t>ласти из областного бюджета от 16</w:t>
      </w:r>
      <w:r w:rsidRPr="000C32DF">
        <w:rPr>
          <w:rFonts w:ascii="Times New Roman" w:hAnsi="Times New Roman" w:cs="Times New Roman"/>
          <w:sz w:val="24"/>
          <w:szCs w:val="24"/>
        </w:rPr>
        <w:t>.0</w:t>
      </w:r>
      <w:r w:rsidR="00941C6D" w:rsidRPr="000C32DF">
        <w:rPr>
          <w:rFonts w:ascii="Times New Roman" w:hAnsi="Times New Roman" w:cs="Times New Roman"/>
          <w:sz w:val="24"/>
          <w:szCs w:val="24"/>
        </w:rPr>
        <w:t>1.202</w:t>
      </w:r>
      <w:r w:rsidR="00870404" w:rsidRPr="000C32DF">
        <w:rPr>
          <w:rFonts w:ascii="Times New Roman" w:hAnsi="Times New Roman" w:cs="Times New Roman"/>
          <w:sz w:val="24"/>
          <w:szCs w:val="24"/>
        </w:rPr>
        <w:t>3</w:t>
      </w:r>
      <w:r w:rsidRPr="000C32DF">
        <w:rPr>
          <w:rFonts w:ascii="Times New Roman" w:hAnsi="Times New Roman" w:cs="Times New Roman"/>
          <w:sz w:val="24"/>
          <w:szCs w:val="24"/>
        </w:rPr>
        <w:t xml:space="preserve"> № 5</w:t>
      </w:r>
      <w:r w:rsidR="00870404" w:rsidRPr="000C32DF">
        <w:rPr>
          <w:rFonts w:ascii="Times New Roman" w:hAnsi="Times New Roman" w:cs="Times New Roman"/>
          <w:sz w:val="24"/>
          <w:szCs w:val="24"/>
        </w:rPr>
        <w:t xml:space="preserve">, дополнительное соглашение к </w:t>
      </w:r>
      <w:r w:rsidR="00870404" w:rsidRPr="000C32DF">
        <w:rPr>
          <w:rFonts w:ascii="Times New Roman" w:hAnsi="Times New Roman" w:cs="Times New Roman"/>
          <w:bCs/>
          <w:sz w:val="24"/>
          <w:szCs w:val="24"/>
        </w:rPr>
        <w:t>С</w:t>
      </w:r>
      <w:r w:rsidR="00870404" w:rsidRPr="000C32DF">
        <w:rPr>
          <w:rFonts w:ascii="Times New Roman" w:hAnsi="Times New Roman" w:cs="Times New Roman"/>
          <w:sz w:val="24"/>
          <w:szCs w:val="24"/>
        </w:rPr>
        <w:t>оглашению о предоставлении субсидии бюджету муниципального образования Сахалинской области из областного бюджета от 16.01.2023 № 5 от 03.11.2023 № 1.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 xml:space="preserve">На постоянной основе проводится анализ действующей нормативной правовой базы, регулирующей деятельность малого и среднего предпринимательства на территории муниципального образования «Невельский городской округ». 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>В соответствии с  Федеральным  законом от 24.07.2007 № 209-ФЗ «О развитии малого и среднего предпринимательства в Российской Федерации» отдел экономического развития ведет реестры субъектов малого и среднего предпринимательства-получателей поддержки. Данное мероприятие направлено на повышение доступности информации и прозрачности оказываемой органами местного самоуправления муниципального образования «Невельский городской округ»  муниципальной поддержки.</w:t>
      </w:r>
    </w:p>
    <w:p w:rsidR="00832835" w:rsidRPr="000C32DF" w:rsidRDefault="00832835" w:rsidP="00832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ab/>
        <w:t>На официальном сайте администрации Невельского городского округа создан раздел «Малый бизнес». В данном разделе размещаться информация о проведении конкурсных отборов субъектов малого бизнеса, реестры получателей поддержки, перечень муниципального имущества для субъектов малого бизнеса,  нормативно-правовые акты, регулирующие поддержку субъектов малого и среднего предпринимательства на территории муниципального образования «Невельский городской округ».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>В рамках реализации мероприятий подпрограммы «Развитие малого и среднего предпринимательства» на регулярной основе осуществлялась информационно-консультационная поддержка субъектов малого и среднего предпринимательства, в 202</w:t>
      </w:r>
      <w:r w:rsidR="00870404" w:rsidRPr="000C32DF">
        <w:rPr>
          <w:rFonts w:ascii="Times New Roman" w:hAnsi="Times New Roman" w:cs="Times New Roman"/>
          <w:sz w:val="24"/>
          <w:szCs w:val="24"/>
        </w:rPr>
        <w:t>3</w:t>
      </w:r>
      <w:r w:rsidRPr="000C32D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85BC5" w:rsidRPr="000C32DF">
        <w:rPr>
          <w:rFonts w:ascii="Times New Roman" w:hAnsi="Times New Roman" w:cs="Times New Roman"/>
          <w:sz w:val="24"/>
          <w:szCs w:val="24"/>
        </w:rPr>
        <w:t>по вопросам,</w:t>
      </w:r>
      <w:r w:rsidRPr="000C32DF">
        <w:rPr>
          <w:rFonts w:ascii="Times New Roman" w:hAnsi="Times New Roman" w:cs="Times New Roman"/>
          <w:sz w:val="24"/>
          <w:szCs w:val="24"/>
        </w:rPr>
        <w:t xml:space="preserve"> связанным с предоставлением финансовой поддержки в Невельском районе поддержка оказана </w:t>
      </w:r>
      <w:r w:rsidR="00941C6D" w:rsidRPr="000C32DF">
        <w:rPr>
          <w:rFonts w:ascii="Times New Roman" w:hAnsi="Times New Roman" w:cs="Times New Roman"/>
          <w:sz w:val="24"/>
          <w:szCs w:val="24"/>
        </w:rPr>
        <w:t>1</w:t>
      </w:r>
      <w:r w:rsidR="00870404" w:rsidRPr="000C32DF">
        <w:rPr>
          <w:rFonts w:ascii="Times New Roman" w:hAnsi="Times New Roman" w:cs="Times New Roman"/>
          <w:sz w:val="24"/>
          <w:szCs w:val="24"/>
        </w:rPr>
        <w:t>05</w:t>
      </w:r>
      <w:r w:rsidRPr="000C32DF">
        <w:rPr>
          <w:rFonts w:ascii="Times New Roman" w:hAnsi="Times New Roman" w:cs="Times New Roman"/>
          <w:sz w:val="24"/>
          <w:szCs w:val="24"/>
        </w:rPr>
        <w:t xml:space="preserve"> субъектам.</w:t>
      </w:r>
    </w:p>
    <w:p w:rsidR="00870404" w:rsidRPr="000C32DF" w:rsidRDefault="00941C6D" w:rsidP="00870404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C32DF">
        <w:rPr>
          <w:rFonts w:ascii="Times New Roman" w:hAnsi="Times New Roman" w:cs="Times New Roman"/>
          <w:sz w:val="24"/>
          <w:szCs w:val="24"/>
        </w:rPr>
        <w:t>За 202</w:t>
      </w:r>
      <w:r w:rsidR="00870404" w:rsidRPr="000C32DF">
        <w:rPr>
          <w:rFonts w:ascii="Times New Roman" w:hAnsi="Times New Roman" w:cs="Times New Roman"/>
          <w:sz w:val="24"/>
          <w:szCs w:val="24"/>
        </w:rPr>
        <w:t>3</w:t>
      </w:r>
      <w:r w:rsidRPr="000C32DF">
        <w:rPr>
          <w:rFonts w:ascii="Times New Roman" w:hAnsi="Times New Roman" w:cs="Times New Roman"/>
          <w:sz w:val="24"/>
          <w:szCs w:val="24"/>
        </w:rPr>
        <w:t xml:space="preserve"> год </w:t>
      </w:r>
      <w:r w:rsidR="00870404" w:rsidRPr="000C32DF">
        <w:rPr>
          <w:rFonts w:ascii="Times New Roman" w:hAnsi="Times New Roman" w:cs="Times New Roman"/>
          <w:sz w:val="24"/>
          <w:szCs w:val="24"/>
        </w:rPr>
        <w:t>4</w:t>
      </w:r>
      <w:r w:rsidRPr="000C32DF">
        <w:rPr>
          <w:rFonts w:ascii="Times New Roman" w:hAnsi="Times New Roman" w:cs="Times New Roman"/>
          <w:sz w:val="24"/>
          <w:szCs w:val="24"/>
        </w:rPr>
        <w:t xml:space="preserve">0 субъектам МСП и </w:t>
      </w:r>
      <w:r w:rsidR="00870404" w:rsidRPr="000C32DF">
        <w:rPr>
          <w:rFonts w:ascii="Times New Roman" w:hAnsi="Times New Roman" w:cs="Times New Roman"/>
          <w:sz w:val="24"/>
          <w:szCs w:val="24"/>
        </w:rPr>
        <w:t>8</w:t>
      </w:r>
      <w:r w:rsidRPr="000C32DF">
        <w:rPr>
          <w:rFonts w:ascii="Times New Roman" w:hAnsi="Times New Roman" w:cs="Times New Roman"/>
          <w:sz w:val="24"/>
          <w:szCs w:val="24"/>
        </w:rPr>
        <w:t xml:space="preserve"> физическим лицам, не являющимся индивидуальными предпринимателями и применяющими специальный налоговый режим «Налог на профессиональный доход» </w:t>
      </w:r>
      <w:r w:rsidR="00C85BC5" w:rsidRPr="000C32DF">
        <w:rPr>
          <w:rFonts w:ascii="Times New Roman" w:hAnsi="Times New Roman" w:cs="Times New Roman"/>
          <w:sz w:val="24"/>
          <w:szCs w:val="24"/>
        </w:rPr>
        <w:t>была предоставлена</w:t>
      </w:r>
      <w:r w:rsidRPr="000C32DF">
        <w:rPr>
          <w:rFonts w:ascii="Times New Roman" w:hAnsi="Times New Roman" w:cs="Times New Roman"/>
          <w:sz w:val="24"/>
          <w:szCs w:val="24"/>
        </w:rPr>
        <w:t xml:space="preserve"> финансовая поддержка в размере </w:t>
      </w:r>
      <w:r w:rsidR="00870404" w:rsidRPr="000C32D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23 290,20 тыс. рублей, в том числе 22 591,00 тыс. руб., поступивших в местный бюджет из областного бюджета и 699,20 тыс. руб. из местного бюджета.</w:t>
      </w:r>
    </w:p>
    <w:p w:rsidR="00870404" w:rsidRPr="000C32DF" w:rsidRDefault="00870404" w:rsidP="00870404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C32D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Финансовая поддержка оказывалась на конкурсной основе по 10 направлениям:</w:t>
      </w:r>
    </w:p>
    <w:p w:rsidR="00870404" w:rsidRPr="000C32DF" w:rsidRDefault="00870404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2DF">
        <w:rPr>
          <w:rFonts w:ascii="Times New Roman" w:eastAsia="Calibri" w:hAnsi="Times New Roman" w:cs="Times New Roman"/>
          <w:sz w:val="24"/>
          <w:szCs w:val="24"/>
        </w:rPr>
        <w:t>-</w:t>
      </w:r>
      <w:r w:rsidRPr="000C32DF">
        <w:rPr>
          <w:rFonts w:ascii="Times New Roman" w:eastAsia="Calibri" w:hAnsi="Times New Roman" w:cs="Times New Roman"/>
          <w:sz w:val="24"/>
          <w:szCs w:val="24"/>
        </w:rPr>
        <w:tab/>
        <w:t>379,300 тыс. рублей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 - 8 субъектов;</w:t>
      </w:r>
    </w:p>
    <w:p w:rsidR="00870404" w:rsidRPr="000C32DF" w:rsidRDefault="00870404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2DF">
        <w:rPr>
          <w:rFonts w:ascii="Times New Roman" w:eastAsia="Calibri" w:hAnsi="Times New Roman" w:cs="Times New Roman"/>
          <w:sz w:val="24"/>
          <w:szCs w:val="24"/>
        </w:rPr>
        <w:t>-</w:t>
      </w:r>
      <w:r w:rsidRPr="000C32DF">
        <w:rPr>
          <w:rFonts w:ascii="Times New Roman" w:eastAsia="Calibri" w:hAnsi="Times New Roman" w:cs="Times New Roman"/>
          <w:sz w:val="24"/>
          <w:szCs w:val="24"/>
        </w:rPr>
        <w:tab/>
        <w:t>7 012,729 тыс. рублей на возмещение затрат на уплату лизинговых платежей по договорам финансовой аренды (лизинга) и первого взноса при заключении договора лизинга - 3 субъекта;</w:t>
      </w:r>
    </w:p>
    <w:p w:rsidR="00870404" w:rsidRPr="000C32DF" w:rsidRDefault="00870404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2DF">
        <w:rPr>
          <w:rFonts w:ascii="Times New Roman" w:eastAsia="Calibri" w:hAnsi="Times New Roman" w:cs="Times New Roman"/>
          <w:sz w:val="24"/>
          <w:szCs w:val="24"/>
        </w:rPr>
        <w:t>-</w:t>
      </w:r>
      <w:r w:rsidRPr="000C32DF">
        <w:rPr>
          <w:rFonts w:ascii="Times New Roman" w:eastAsia="Calibri" w:hAnsi="Times New Roman" w:cs="Times New Roman"/>
          <w:sz w:val="24"/>
          <w:szCs w:val="24"/>
        </w:rPr>
        <w:tab/>
        <w:t>1 961,00 тыс. рублей на возмещение затрат на открытие собственного дела начинающим субъектам МП - 4 субъекта;</w:t>
      </w:r>
    </w:p>
    <w:p w:rsidR="00870404" w:rsidRPr="000C32DF" w:rsidRDefault="00870404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2DF">
        <w:rPr>
          <w:rFonts w:ascii="Times New Roman" w:eastAsia="Calibri" w:hAnsi="Times New Roman" w:cs="Times New Roman"/>
          <w:sz w:val="24"/>
          <w:szCs w:val="24"/>
        </w:rPr>
        <w:t>-      8 702,700 тыс. рублей на возмещение части затрат субъектам малого и среднего предпринимательства на возмещение затрат, связанных с приобретением оборудования - 16 субъектов;</w:t>
      </w:r>
    </w:p>
    <w:p w:rsidR="00870404" w:rsidRPr="000C32DF" w:rsidRDefault="00870404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2DF">
        <w:rPr>
          <w:rFonts w:ascii="Times New Roman" w:eastAsia="Calibri" w:hAnsi="Times New Roman" w:cs="Times New Roman"/>
          <w:sz w:val="24"/>
          <w:szCs w:val="24"/>
        </w:rPr>
        <w:lastRenderedPageBreak/>
        <w:t>- 2 573,835 тыс. рублей на возмещение затрат,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 – 6 субъектов;</w:t>
      </w:r>
    </w:p>
    <w:p w:rsidR="00870404" w:rsidRPr="000C32DF" w:rsidRDefault="00870404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2DF">
        <w:rPr>
          <w:rFonts w:ascii="Times New Roman" w:eastAsia="Calibri" w:hAnsi="Times New Roman" w:cs="Times New Roman"/>
          <w:sz w:val="24"/>
          <w:szCs w:val="24"/>
        </w:rPr>
        <w:t>- 1 000,00 тыс. рублей на возмещение затрат на капитальный ремонт фасадов зданий в муниципальном образовании "Невельский городской округ" - 1 субъект;</w:t>
      </w:r>
    </w:p>
    <w:p w:rsidR="00870404" w:rsidRPr="000C32DF" w:rsidRDefault="00870404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2DF">
        <w:rPr>
          <w:rFonts w:ascii="Times New Roman" w:eastAsia="Calibri" w:hAnsi="Times New Roman" w:cs="Times New Roman"/>
          <w:sz w:val="24"/>
          <w:szCs w:val="24"/>
        </w:rPr>
        <w:t>- 1 240,359 тыс. рублей на возмещение затрат, связанных с прохождением процедур подтверждения соответствия или получения аттестата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 – 6 субъектов;</w:t>
      </w:r>
    </w:p>
    <w:p w:rsidR="00870404" w:rsidRPr="000C32DF" w:rsidRDefault="00870404" w:rsidP="008704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2DF">
        <w:rPr>
          <w:rFonts w:ascii="Times New Roman" w:eastAsia="Calibri" w:hAnsi="Times New Roman" w:cs="Times New Roman"/>
          <w:sz w:val="24"/>
          <w:szCs w:val="24"/>
        </w:rPr>
        <w:t xml:space="preserve">- 56,400 тыс. рублей на </w:t>
      </w:r>
      <w:r w:rsidRPr="000C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возмещение затрат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 – 3 субъекта;</w:t>
      </w:r>
    </w:p>
    <w:p w:rsidR="00870404" w:rsidRPr="000C32DF" w:rsidRDefault="00870404" w:rsidP="008704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C32DF">
        <w:rPr>
          <w:rFonts w:ascii="Times New Roman" w:eastAsia="Calibri" w:hAnsi="Times New Roman" w:cs="Times New Roman"/>
          <w:sz w:val="24"/>
          <w:szCs w:val="24"/>
        </w:rPr>
        <w:t xml:space="preserve">363,876 тыс. рублей на </w:t>
      </w:r>
      <w:r w:rsidRPr="000C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возмещение затрат на осуществление деятельности по предоставлению услуг дополнительного образования детей – 1 субъект.</w:t>
      </w:r>
    </w:p>
    <w:p w:rsidR="00832835" w:rsidRPr="000C32DF" w:rsidRDefault="00832835" w:rsidP="008704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>В результате реализации мероприятий подпрограммы Субъектами бизнеса, получившими финансовую поддержку в 202</w:t>
      </w:r>
      <w:r w:rsidR="00870404" w:rsidRPr="000C32DF">
        <w:rPr>
          <w:rFonts w:ascii="Times New Roman" w:hAnsi="Times New Roman" w:cs="Times New Roman"/>
          <w:sz w:val="24"/>
          <w:szCs w:val="24"/>
        </w:rPr>
        <w:t>3</w:t>
      </w:r>
      <w:r w:rsidR="00741766" w:rsidRPr="000C32DF">
        <w:rPr>
          <w:rFonts w:ascii="Times New Roman" w:hAnsi="Times New Roman" w:cs="Times New Roman"/>
          <w:sz w:val="24"/>
          <w:szCs w:val="24"/>
        </w:rPr>
        <w:t xml:space="preserve"> году создано </w:t>
      </w:r>
      <w:r w:rsidR="00870404" w:rsidRPr="000C32DF">
        <w:rPr>
          <w:rFonts w:ascii="Times New Roman" w:hAnsi="Times New Roman" w:cs="Times New Roman"/>
          <w:sz w:val="24"/>
          <w:szCs w:val="24"/>
        </w:rPr>
        <w:t>4</w:t>
      </w:r>
      <w:r w:rsidR="00741766" w:rsidRPr="000C32DF">
        <w:rPr>
          <w:rFonts w:ascii="Times New Roman" w:hAnsi="Times New Roman" w:cs="Times New Roman"/>
          <w:sz w:val="24"/>
          <w:szCs w:val="24"/>
        </w:rPr>
        <w:t>6</w:t>
      </w:r>
      <w:r w:rsidR="00FA2EE7" w:rsidRPr="000C32DF">
        <w:rPr>
          <w:rFonts w:ascii="Times New Roman" w:hAnsi="Times New Roman" w:cs="Times New Roman"/>
          <w:sz w:val="24"/>
          <w:szCs w:val="24"/>
        </w:rPr>
        <w:t xml:space="preserve"> новых рабочих мест</w:t>
      </w:r>
      <w:r w:rsidRPr="000C32DF">
        <w:rPr>
          <w:rFonts w:ascii="Times New Roman" w:hAnsi="Times New Roman" w:cs="Times New Roman"/>
          <w:sz w:val="24"/>
          <w:szCs w:val="24"/>
        </w:rPr>
        <w:t xml:space="preserve">, сохранено </w:t>
      </w:r>
      <w:r w:rsidR="00870404" w:rsidRPr="000C32DF">
        <w:rPr>
          <w:rFonts w:ascii="Times New Roman" w:hAnsi="Times New Roman" w:cs="Times New Roman"/>
          <w:sz w:val="24"/>
          <w:szCs w:val="24"/>
        </w:rPr>
        <w:t>408</w:t>
      </w:r>
      <w:r w:rsidRPr="000C32DF">
        <w:rPr>
          <w:rFonts w:ascii="Times New Roman" w:hAnsi="Times New Roman" w:cs="Times New Roman"/>
          <w:sz w:val="24"/>
          <w:szCs w:val="24"/>
        </w:rPr>
        <w:t xml:space="preserve"> рабочих мест.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 xml:space="preserve">В подпрограмме принято к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исполнению 7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 индикаторов достижения цели. Фактическое исполнение индикаторов к плановому значению следующее: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 xml:space="preserve">- количество субъектов малого и среднего предпринимательства, включая индивидуальных предпринимателей, на 10 тыс. человек населения (в ед.), фактическое исполнение </w:t>
      </w:r>
      <w:r w:rsidR="00333399" w:rsidRPr="000C32DF">
        <w:rPr>
          <w:rFonts w:ascii="Times New Roman" w:hAnsi="Times New Roman" w:cs="Times New Roman"/>
          <w:bCs/>
          <w:sz w:val="24"/>
          <w:szCs w:val="24"/>
        </w:rPr>
        <w:t>677,1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 при плане </w:t>
      </w:r>
      <w:r w:rsidR="00821D2B" w:rsidRPr="000C32DF">
        <w:rPr>
          <w:rFonts w:ascii="Times New Roman" w:hAnsi="Times New Roman" w:cs="Times New Roman"/>
          <w:bCs/>
          <w:sz w:val="24"/>
          <w:szCs w:val="24"/>
        </w:rPr>
        <w:t>505,</w:t>
      </w:r>
      <w:r w:rsidR="00333399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. Показатель составил </w:t>
      </w:r>
      <w:r w:rsidR="00821D2B" w:rsidRPr="000C32DF">
        <w:rPr>
          <w:rFonts w:ascii="Times New Roman" w:hAnsi="Times New Roman" w:cs="Times New Roman"/>
          <w:bCs/>
          <w:sz w:val="24"/>
          <w:szCs w:val="24"/>
        </w:rPr>
        <w:t>1</w:t>
      </w:r>
      <w:r w:rsidR="0097508C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333399" w:rsidRPr="000C32DF">
        <w:rPr>
          <w:rFonts w:ascii="Times New Roman" w:hAnsi="Times New Roman" w:cs="Times New Roman"/>
          <w:bCs/>
          <w:sz w:val="24"/>
          <w:szCs w:val="24"/>
        </w:rPr>
        <w:t>4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к плановому показателю 202</w:t>
      </w:r>
      <w:r w:rsidR="00333399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0C32DF">
        <w:rPr>
          <w:rFonts w:ascii="Times New Roman" w:hAnsi="Times New Roman" w:cs="Times New Roman"/>
          <w:bCs/>
          <w:sz w:val="24"/>
          <w:szCs w:val="24"/>
        </w:rPr>
        <w:t>;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 xml:space="preserve">- доля среднесписочной численности работников (без внешних совместителей), занятых на малых и средних предприятиях и у индивидуальных предпринимателей (в %), в общей численности занятого населения Невельского района, фактическое исполнение </w:t>
      </w:r>
      <w:r w:rsidR="00333399" w:rsidRPr="000C32DF">
        <w:rPr>
          <w:rFonts w:ascii="Times New Roman" w:hAnsi="Times New Roman" w:cs="Times New Roman"/>
          <w:bCs/>
          <w:sz w:val="24"/>
          <w:szCs w:val="24"/>
        </w:rPr>
        <w:t>40,77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 при плане </w:t>
      </w:r>
      <w:r w:rsidR="00821D2B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333399" w:rsidRPr="000C32DF">
        <w:rPr>
          <w:rFonts w:ascii="Times New Roman" w:hAnsi="Times New Roman" w:cs="Times New Roman"/>
          <w:bCs/>
          <w:sz w:val="24"/>
          <w:szCs w:val="24"/>
        </w:rPr>
        <w:t>6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. Показатель составил </w:t>
      </w:r>
      <w:r w:rsidR="00333399" w:rsidRPr="000C32DF">
        <w:rPr>
          <w:rFonts w:ascii="Times New Roman" w:hAnsi="Times New Roman" w:cs="Times New Roman"/>
          <w:bCs/>
          <w:sz w:val="24"/>
          <w:szCs w:val="24"/>
        </w:rPr>
        <w:t xml:space="preserve">113,2 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к плановому показателю 202</w:t>
      </w:r>
      <w:r w:rsidR="00333399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0C32DF">
        <w:rPr>
          <w:rFonts w:ascii="Times New Roman" w:hAnsi="Times New Roman" w:cs="Times New Roman"/>
          <w:bCs/>
          <w:sz w:val="24"/>
          <w:szCs w:val="24"/>
        </w:rPr>
        <w:t>;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>- оборот малых и средних предприятий (в м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лрд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. руб.), фактическое исполнение </w:t>
      </w:r>
      <w:r w:rsidR="00DC4251" w:rsidRPr="000C32DF">
        <w:rPr>
          <w:rFonts w:ascii="Times New Roman" w:hAnsi="Times New Roman" w:cs="Times New Roman"/>
          <w:bCs/>
          <w:sz w:val="24"/>
          <w:szCs w:val="24"/>
        </w:rPr>
        <w:t>2,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588</w:t>
      </w:r>
      <w:r w:rsidR="00DC4251" w:rsidRPr="000C32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32DF">
        <w:rPr>
          <w:rFonts w:ascii="Times New Roman" w:hAnsi="Times New Roman" w:cs="Times New Roman"/>
          <w:bCs/>
          <w:sz w:val="24"/>
          <w:szCs w:val="24"/>
        </w:rPr>
        <w:t>при плане 2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300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. Показатель составил </w:t>
      </w:r>
      <w:r w:rsidR="00DC4251" w:rsidRPr="000C32DF">
        <w:rPr>
          <w:rFonts w:ascii="Times New Roman" w:hAnsi="Times New Roman" w:cs="Times New Roman"/>
          <w:bCs/>
          <w:sz w:val="24"/>
          <w:szCs w:val="24"/>
        </w:rPr>
        <w:t>1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1</w:t>
      </w:r>
      <w:r w:rsidR="00E60193" w:rsidRPr="000C32DF">
        <w:rPr>
          <w:rFonts w:ascii="Times New Roman" w:hAnsi="Times New Roman" w:cs="Times New Roman"/>
          <w:bCs/>
          <w:sz w:val="24"/>
          <w:szCs w:val="24"/>
        </w:rPr>
        <w:t>2</w:t>
      </w:r>
      <w:r w:rsidR="00DC4251" w:rsidRPr="000C32DF">
        <w:rPr>
          <w:rFonts w:ascii="Times New Roman" w:hAnsi="Times New Roman" w:cs="Times New Roman"/>
          <w:bCs/>
          <w:sz w:val="24"/>
          <w:szCs w:val="24"/>
        </w:rPr>
        <w:t>,</w:t>
      </w:r>
      <w:r w:rsidR="00E60193" w:rsidRPr="000C32DF">
        <w:rPr>
          <w:rFonts w:ascii="Times New Roman" w:hAnsi="Times New Roman" w:cs="Times New Roman"/>
          <w:bCs/>
          <w:sz w:val="24"/>
          <w:szCs w:val="24"/>
        </w:rPr>
        <w:t>5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к плановому показателю 202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0C32DF">
        <w:rPr>
          <w:rFonts w:ascii="Times New Roman" w:hAnsi="Times New Roman" w:cs="Times New Roman"/>
          <w:bCs/>
          <w:sz w:val="24"/>
          <w:szCs w:val="24"/>
        </w:rPr>
        <w:t>;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 xml:space="preserve">- объем налоговых поступлений в местный бюджет от субъектов предпринимательства, применяющих упрощенную систему налогообложения (в тыс. руб.), фактическое исполнение 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103 656,00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 при плане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6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4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 000,00. Показатель составил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1</w:t>
      </w:r>
      <w:r w:rsidR="0097508C" w:rsidRPr="000C32DF">
        <w:rPr>
          <w:rFonts w:ascii="Times New Roman" w:hAnsi="Times New Roman" w:cs="Times New Roman"/>
          <w:bCs/>
          <w:sz w:val="24"/>
          <w:szCs w:val="24"/>
        </w:rPr>
        <w:t>6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2,0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% к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плановому показателю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E60193" w:rsidRPr="000C32DF">
        <w:rPr>
          <w:rFonts w:ascii="Times New Roman" w:hAnsi="Times New Roman" w:cs="Times New Roman"/>
          <w:bCs/>
          <w:sz w:val="24"/>
          <w:szCs w:val="24"/>
        </w:rPr>
        <w:t>2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 xml:space="preserve"> года;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>- количество субъектов малого и среднего предпринимательства, которым оказана поддержка в рамках муниципальной программы по поддержке и развитию малого и среднего предпринимательства (в ед.), фак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тическое исполнение 48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 при плане </w:t>
      </w:r>
      <w:r w:rsidR="0097508C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7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. Показатель составил 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 xml:space="preserve">129,7 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к плановому показателю 202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0C32DF">
        <w:rPr>
          <w:rFonts w:ascii="Times New Roman" w:hAnsi="Times New Roman" w:cs="Times New Roman"/>
          <w:bCs/>
          <w:sz w:val="24"/>
          <w:szCs w:val="24"/>
        </w:rPr>
        <w:t>;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 xml:space="preserve">- количество созданных рабочих мест в рамках муниципальной программы по поддержке и развитию субъектов малого и среднего предпринимательства (в ед.), фактическое исполнение 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46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 при плане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2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. Показатель составил 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200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к плановому показателю 202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0C32DF">
        <w:rPr>
          <w:rFonts w:ascii="Times New Roman" w:hAnsi="Times New Roman" w:cs="Times New Roman"/>
          <w:bCs/>
          <w:sz w:val="24"/>
          <w:szCs w:val="24"/>
        </w:rPr>
        <w:t>;</w:t>
      </w:r>
    </w:p>
    <w:p w:rsidR="00832835" w:rsidRPr="000C32DF" w:rsidRDefault="00832835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 xml:space="preserve">- количество сохраненных рабочих мест в рамках муниципальной программы по поддержке и развитию субъектов малого и среднего предпринимательства (в ед.), фактическое исполнение 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408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 при плане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25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6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. Показатель составил 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 xml:space="preserve">159,4 </w:t>
      </w:r>
      <w:r w:rsidRPr="000C32DF"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к плановому показателю 202</w:t>
      </w:r>
      <w:r w:rsidR="00BA5DF3" w:rsidRPr="000C32DF">
        <w:rPr>
          <w:rFonts w:ascii="Times New Roman" w:hAnsi="Times New Roman" w:cs="Times New Roman"/>
          <w:bCs/>
          <w:sz w:val="24"/>
          <w:szCs w:val="24"/>
        </w:rPr>
        <w:t>3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832835" w:rsidRPr="00C85BC5" w:rsidRDefault="00DC4251" w:rsidP="0083283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2DF">
        <w:rPr>
          <w:rFonts w:ascii="Times New Roman" w:hAnsi="Times New Roman" w:cs="Times New Roman"/>
          <w:bCs/>
          <w:sz w:val="24"/>
          <w:szCs w:val="24"/>
        </w:rPr>
        <w:t>В</w:t>
      </w:r>
      <w:r w:rsidR="00832835" w:rsidRPr="000C32DF">
        <w:rPr>
          <w:rFonts w:ascii="Times New Roman" w:hAnsi="Times New Roman" w:cs="Times New Roman"/>
          <w:bCs/>
          <w:sz w:val="24"/>
          <w:szCs w:val="24"/>
        </w:rPr>
        <w:t xml:space="preserve">се </w:t>
      </w:r>
      <w:r w:rsidR="00FA2EE7" w:rsidRPr="000C32DF">
        <w:rPr>
          <w:rFonts w:ascii="Times New Roman" w:hAnsi="Times New Roman" w:cs="Times New Roman"/>
          <w:bCs/>
          <w:sz w:val="24"/>
          <w:szCs w:val="24"/>
        </w:rPr>
        <w:t>7</w:t>
      </w:r>
      <w:r w:rsidR="00832835" w:rsidRPr="000C32DF">
        <w:rPr>
          <w:rFonts w:ascii="Times New Roman" w:hAnsi="Times New Roman" w:cs="Times New Roman"/>
          <w:bCs/>
          <w:sz w:val="24"/>
          <w:szCs w:val="24"/>
        </w:rPr>
        <w:t xml:space="preserve"> индикаторов подпрограммы достигли своего планового значения.</w:t>
      </w:r>
    </w:p>
    <w:p w:rsidR="00156BC0" w:rsidRPr="00F7665D" w:rsidRDefault="00156BC0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781DA6" w:rsidRPr="008860EF" w:rsidRDefault="00781DA6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8860EF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lastRenderedPageBreak/>
        <w:t>Подпрограмма «Развитие сельского хозяйства и регулирования рынков сельскохозяйственной продукции»: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Цели подпрограммы: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 -обеспечение населения доступными качественными продуктами питания местных сельскохозяйственных товаропроизводителей;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-повышение конкурентоспособности сельскохозяйственных товаропроизводителей на основе финансовой устойчивости и модернизации сельского хозяйства, а также на основе ускоренного развития приоритетных </w:t>
      </w:r>
      <w:proofErr w:type="spellStart"/>
      <w:r w:rsidRPr="00F7665D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Pr="00F7665D">
        <w:rPr>
          <w:rFonts w:ascii="Times New Roman" w:hAnsi="Times New Roman" w:cs="Times New Roman"/>
          <w:sz w:val="24"/>
          <w:szCs w:val="24"/>
        </w:rPr>
        <w:t xml:space="preserve"> сельского хозяйства, прежде всего растениеводства и животноводства;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-сохранение и воспроизводство используемых в сельскохозяйственном производстве земельных и других природных ресурсов.</w:t>
      </w:r>
    </w:p>
    <w:p w:rsidR="003B6724" w:rsidRPr="00F7665D" w:rsidRDefault="003B6724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Задачи подпрограммы: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-улучшение общих условий функционирования сельского хозяйства</w:t>
      </w:r>
      <w:r w:rsidR="002E01BD" w:rsidRPr="00F7665D">
        <w:rPr>
          <w:rFonts w:ascii="Times New Roman" w:hAnsi="Times New Roman" w:cs="Times New Roman"/>
          <w:sz w:val="24"/>
          <w:szCs w:val="24"/>
        </w:rPr>
        <w:t>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-обеспечение ускоренного развития приоритетных </w:t>
      </w:r>
      <w:proofErr w:type="spellStart"/>
      <w:r w:rsidRPr="00F7665D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Pr="00F7665D">
        <w:rPr>
          <w:rFonts w:ascii="Times New Roman" w:hAnsi="Times New Roman" w:cs="Times New Roman"/>
          <w:sz w:val="24"/>
          <w:szCs w:val="24"/>
        </w:rPr>
        <w:t xml:space="preserve"> сельского хозяйства</w:t>
      </w:r>
      <w:r w:rsidR="002E01BD" w:rsidRPr="00F7665D">
        <w:rPr>
          <w:rFonts w:ascii="Times New Roman" w:hAnsi="Times New Roman" w:cs="Times New Roman"/>
          <w:sz w:val="24"/>
          <w:szCs w:val="24"/>
        </w:rPr>
        <w:t>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-повышение финансовой устойчивости сельского хозяйства</w:t>
      </w:r>
      <w:r w:rsidR="002E01BD" w:rsidRPr="00F7665D">
        <w:rPr>
          <w:rFonts w:ascii="Times New Roman" w:hAnsi="Times New Roman" w:cs="Times New Roman"/>
          <w:sz w:val="24"/>
          <w:szCs w:val="24"/>
        </w:rPr>
        <w:t>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-обеспечение роста доходов, занятости населения в сфере производства    сельскохозяйственной продукции</w:t>
      </w:r>
      <w:r w:rsidR="002E01BD" w:rsidRPr="00F7665D">
        <w:rPr>
          <w:rFonts w:ascii="Times New Roman" w:hAnsi="Times New Roman" w:cs="Times New Roman"/>
          <w:sz w:val="24"/>
          <w:szCs w:val="24"/>
        </w:rPr>
        <w:t>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-стимулирование роста производства основных видов сельскохозяйственной продукции</w:t>
      </w:r>
      <w:r w:rsidR="002E01BD" w:rsidRPr="00F7665D">
        <w:rPr>
          <w:rFonts w:ascii="Times New Roman" w:hAnsi="Times New Roman" w:cs="Times New Roman"/>
          <w:sz w:val="24"/>
          <w:szCs w:val="24"/>
        </w:rPr>
        <w:t>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-повышение эффективности регулирования рынков сельскохозяйственной продукции, сырья и продовольствия</w:t>
      </w:r>
      <w:r w:rsidR="002E01BD" w:rsidRPr="00F7665D">
        <w:rPr>
          <w:rFonts w:ascii="Times New Roman" w:hAnsi="Times New Roman" w:cs="Times New Roman"/>
          <w:sz w:val="24"/>
          <w:szCs w:val="24"/>
        </w:rPr>
        <w:t>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 поддержка малых форм хозяйствования</w:t>
      </w:r>
      <w:r w:rsidR="002E01BD" w:rsidRPr="00F7665D">
        <w:rPr>
          <w:rFonts w:ascii="Times New Roman" w:hAnsi="Times New Roman" w:cs="Times New Roman"/>
          <w:sz w:val="24"/>
          <w:szCs w:val="24"/>
        </w:rPr>
        <w:t>;</w:t>
      </w:r>
    </w:p>
    <w:p w:rsidR="003B6724" w:rsidRPr="00F7665D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-создание условий для сохранения и восстановления плодородия почв, стимулирование эффективного использования земель сельскохозяйственного назначения</w:t>
      </w:r>
      <w:r w:rsidR="002E01BD" w:rsidRPr="00F7665D">
        <w:rPr>
          <w:rFonts w:ascii="Times New Roman" w:hAnsi="Times New Roman" w:cs="Times New Roman"/>
          <w:sz w:val="24"/>
          <w:szCs w:val="24"/>
        </w:rPr>
        <w:t>;</w:t>
      </w:r>
    </w:p>
    <w:p w:rsidR="002E01BD" w:rsidRPr="007320F8" w:rsidRDefault="003B6724" w:rsidP="003B672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-предоставление консультационной помощи сельскохозяйственным </w:t>
      </w:r>
      <w:r w:rsidRPr="007320F8">
        <w:rPr>
          <w:rFonts w:ascii="Times New Roman" w:hAnsi="Times New Roman" w:cs="Times New Roman"/>
          <w:sz w:val="24"/>
          <w:szCs w:val="24"/>
        </w:rPr>
        <w:t xml:space="preserve">товаропроизводителям. </w:t>
      </w:r>
    </w:p>
    <w:p w:rsidR="007320F8" w:rsidRPr="007320F8" w:rsidRDefault="007320F8" w:rsidP="007320F8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«Невельский городской округ» в 202</w:t>
      </w:r>
      <w:r w:rsidR="002016D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осуществляли деятельность </w:t>
      </w:r>
      <w:r w:rsidR="00C85BC5"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сельскохозяйственных</w:t>
      </w:r>
      <w:r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 ООО «Эхо» (основной вид деятельности разведение лошадей), ООО «Деметра» (основной вид деятельности животноводство) </w:t>
      </w:r>
      <w:proofErr w:type="gramStart"/>
      <w:r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«Невельский Агроснаб» (основной вид деятельности – растениеводство), а также </w:t>
      </w:r>
      <w:r w:rsidR="002F559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крестьянских (фермерских) хозяйств, </w:t>
      </w:r>
      <w:r w:rsidR="00E40B4B">
        <w:rPr>
          <w:rFonts w:ascii="Times New Roman" w:eastAsia="Times New Roman" w:hAnsi="Times New Roman" w:cs="Times New Roman"/>
          <w:sz w:val="24"/>
          <w:szCs w:val="24"/>
          <w:lang w:eastAsia="ru-RU"/>
        </w:rPr>
        <w:t>495</w:t>
      </w:r>
      <w:r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подсобных хозяйств. Занятость в личных подсобных хозяйствах составила  </w:t>
      </w:r>
      <w:r w:rsidR="00E40B4B">
        <w:rPr>
          <w:rFonts w:ascii="Times New Roman" w:eastAsia="Times New Roman" w:hAnsi="Times New Roman" w:cs="Times New Roman"/>
          <w:sz w:val="24"/>
          <w:szCs w:val="24"/>
          <w:lang w:eastAsia="ru-RU"/>
        </w:rPr>
        <w:t>956</w:t>
      </w:r>
      <w:r w:rsidRPr="00732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человек.  </w:t>
      </w:r>
    </w:p>
    <w:p w:rsidR="001507D9" w:rsidRPr="00F7665D" w:rsidRDefault="001507D9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В целях выполнения мероприятий подпрограммы заключены Соглашения с министерством сельского хозяйства </w:t>
      </w:r>
      <w:r w:rsidR="001D720E">
        <w:rPr>
          <w:rFonts w:ascii="Times New Roman" w:hAnsi="Times New Roman" w:cs="Times New Roman"/>
          <w:sz w:val="24"/>
          <w:szCs w:val="24"/>
        </w:rPr>
        <w:t xml:space="preserve">и торговли </w:t>
      </w:r>
      <w:r w:rsidRPr="00F7665D">
        <w:rPr>
          <w:rFonts w:ascii="Times New Roman" w:hAnsi="Times New Roman" w:cs="Times New Roman"/>
          <w:sz w:val="24"/>
          <w:szCs w:val="24"/>
        </w:rPr>
        <w:t>Сахалинской области:</w:t>
      </w:r>
    </w:p>
    <w:p w:rsidR="001507D9" w:rsidRPr="00F7665D" w:rsidRDefault="001507D9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 </w:t>
      </w:r>
      <w:r w:rsidR="00064E1A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>Соглашение о предоставлении субсидии бюджету муниципального образования Сахалинской области на развитие агропромыш</w:t>
      </w:r>
      <w:bookmarkStart w:id="0" w:name="_GoBack"/>
      <w:bookmarkEnd w:id="0"/>
      <w:r w:rsidRPr="00F7665D">
        <w:rPr>
          <w:rFonts w:ascii="Times New Roman" w:hAnsi="Times New Roman" w:cs="Times New Roman"/>
          <w:sz w:val="24"/>
          <w:szCs w:val="24"/>
        </w:rPr>
        <w:t>ленного комплекса из областного бюджета от</w:t>
      </w:r>
      <w:r w:rsidR="00236755" w:rsidRPr="00F7665D">
        <w:rPr>
          <w:rFonts w:ascii="Times New Roman" w:hAnsi="Times New Roman" w:cs="Times New Roman"/>
          <w:sz w:val="24"/>
          <w:szCs w:val="24"/>
        </w:rPr>
        <w:t xml:space="preserve"> </w:t>
      </w:r>
      <w:r w:rsidR="003F0317">
        <w:rPr>
          <w:rFonts w:ascii="Times New Roman" w:hAnsi="Times New Roman" w:cs="Times New Roman"/>
          <w:sz w:val="24"/>
          <w:szCs w:val="24"/>
        </w:rPr>
        <w:t>30</w:t>
      </w:r>
      <w:r w:rsidR="00EB41B8">
        <w:rPr>
          <w:rFonts w:ascii="Times New Roman" w:hAnsi="Times New Roman" w:cs="Times New Roman"/>
          <w:sz w:val="24"/>
          <w:szCs w:val="24"/>
        </w:rPr>
        <w:t>.0</w:t>
      </w:r>
      <w:r w:rsidR="003F0317">
        <w:rPr>
          <w:rFonts w:ascii="Times New Roman" w:hAnsi="Times New Roman" w:cs="Times New Roman"/>
          <w:sz w:val="24"/>
          <w:szCs w:val="24"/>
        </w:rPr>
        <w:t>1</w:t>
      </w:r>
      <w:r w:rsidR="00EB41B8">
        <w:rPr>
          <w:rFonts w:ascii="Times New Roman" w:hAnsi="Times New Roman" w:cs="Times New Roman"/>
          <w:sz w:val="24"/>
          <w:szCs w:val="24"/>
        </w:rPr>
        <w:t>.202</w:t>
      </w:r>
      <w:r w:rsidR="003F0317">
        <w:rPr>
          <w:rFonts w:ascii="Times New Roman" w:hAnsi="Times New Roman" w:cs="Times New Roman"/>
          <w:sz w:val="24"/>
          <w:szCs w:val="24"/>
        </w:rPr>
        <w:t>3</w:t>
      </w:r>
      <w:r w:rsidRPr="00F7665D">
        <w:rPr>
          <w:rFonts w:ascii="Times New Roman" w:hAnsi="Times New Roman" w:cs="Times New Roman"/>
          <w:sz w:val="24"/>
          <w:szCs w:val="24"/>
        </w:rPr>
        <w:t xml:space="preserve"> </w:t>
      </w:r>
      <w:r w:rsidR="00236755" w:rsidRPr="00F7665D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 xml:space="preserve">№ </w:t>
      </w:r>
      <w:r w:rsidR="003F0317">
        <w:rPr>
          <w:rFonts w:ascii="Times New Roman" w:hAnsi="Times New Roman" w:cs="Times New Roman"/>
          <w:sz w:val="24"/>
          <w:szCs w:val="24"/>
        </w:rPr>
        <w:t>01</w:t>
      </w:r>
      <w:r w:rsidRPr="00F7665D">
        <w:rPr>
          <w:rFonts w:ascii="Times New Roman" w:hAnsi="Times New Roman" w:cs="Times New Roman"/>
          <w:sz w:val="24"/>
          <w:szCs w:val="24"/>
        </w:rPr>
        <w:t>/20</w:t>
      </w:r>
      <w:r w:rsidR="00236755" w:rsidRPr="00F7665D">
        <w:rPr>
          <w:rFonts w:ascii="Times New Roman" w:hAnsi="Times New Roman" w:cs="Times New Roman"/>
          <w:sz w:val="24"/>
          <w:szCs w:val="24"/>
        </w:rPr>
        <w:t>2</w:t>
      </w:r>
      <w:r w:rsidR="003F0317">
        <w:rPr>
          <w:rFonts w:ascii="Times New Roman" w:hAnsi="Times New Roman" w:cs="Times New Roman"/>
          <w:sz w:val="24"/>
          <w:szCs w:val="24"/>
        </w:rPr>
        <w:t>3</w:t>
      </w:r>
      <w:r w:rsidR="00210FDA" w:rsidRPr="00F7665D">
        <w:rPr>
          <w:rFonts w:ascii="Times New Roman" w:hAnsi="Times New Roman" w:cs="Times New Roman"/>
          <w:sz w:val="24"/>
          <w:szCs w:val="24"/>
        </w:rPr>
        <w:t>;</w:t>
      </w:r>
    </w:p>
    <w:p w:rsidR="001507D9" w:rsidRPr="00F7665D" w:rsidRDefault="001507D9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-Соглашение о Сотрудничестве на 20</w:t>
      </w:r>
      <w:r w:rsidR="0097386C" w:rsidRPr="00F7665D">
        <w:rPr>
          <w:rFonts w:ascii="Times New Roman" w:hAnsi="Times New Roman" w:cs="Times New Roman"/>
          <w:sz w:val="24"/>
          <w:szCs w:val="24"/>
        </w:rPr>
        <w:t>2</w:t>
      </w:r>
      <w:r w:rsidR="003F0317">
        <w:rPr>
          <w:rFonts w:ascii="Times New Roman" w:hAnsi="Times New Roman" w:cs="Times New Roman"/>
          <w:sz w:val="24"/>
          <w:szCs w:val="24"/>
        </w:rPr>
        <w:t>3</w:t>
      </w:r>
      <w:r w:rsidRPr="00F7665D">
        <w:rPr>
          <w:rFonts w:ascii="Times New Roman" w:hAnsi="Times New Roman" w:cs="Times New Roman"/>
          <w:sz w:val="24"/>
          <w:szCs w:val="24"/>
        </w:rPr>
        <w:t xml:space="preserve"> год от </w:t>
      </w:r>
      <w:r w:rsidR="003F0317">
        <w:rPr>
          <w:rFonts w:ascii="Times New Roman" w:hAnsi="Times New Roman" w:cs="Times New Roman"/>
          <w:sz w:val="24"/>
          <w:szCs w:val="24"/>
        </w:rPr>
        <w:t>15</w:t>
      </w:r>
      <w:r w:rsidRPr="00F7665D">
        <w:rPr>
          <w:rFonts w:ascii="Times New Roman" w:hAnsi="Times New Roman" w:cs="Times New Roman"/>
          <w:sz w:val="24"/>
          <w:szCs w:val="24"/>
        </w:rPr>
        <w:t>.0</w:t>
      </w:r>
      <w:r w:rsidR="003F0317">
        <w:rPr>
          <w:rFonts w:ascii="Times New Roman" w:hAnsi="Times New Roman" w:cs="Times New Roman"/>
          <w:sz w:val="24"/>
          <w:szCs w:val="24"/>
        </w:rPr>
        <w:t>5</w:t>
      </w:r>
      <w:r w:rsidRPr="00F7665D">
        <w:rPr>
          <w:rFonts w:ascii="Times New Roman" w:hAnsi="Times New Roman" w:cs="Times New Roman"/>
          <w:sz w:val="24"/>
          <w:szCs w:val="24"/>
        </w:rPr>
        <w:t>.20</w:t>
      </w:r>
      <w:r w:rsidR="002A726B" w:rsidRPr="00F7665D">
        <w:rPr>
          <w:rFonts w:ascii="Times New Roman" w:hAnsi="Times New Roman" w:cs="Times New Roman"/>
          <w:sz w:val="24"/>
          <w:szCs w:val="24"/>
        </w:rPr>
        <w:t>2</w:t>
      </w:r>
      <w:r w:rsidR="003F0317">
        <w:rPr>
          <w:rFonts w:ascii="Times New Roman" w:hAnsi="Times New Roman" w:cs="Times New Roman"/>
          <w:sz w:val="24"/>
          <w:szCs w:val="24"/>
        </w:rPr>
        <w:t>3</w:t>
      </w:r>
      <w:r w:rsidRPr="00F7665D">
        <w:rPr>
          <w:rFonts w:ascii="Times New Roman" w:hAnsi="Times New Roman" w:cs="Times New Roman"/>
          <w:sz w:val="24"/>
          <w:szCs w:val="24"/>
        </w:rPr>
        <w:t xml:space="preserve"> </w:t>
      </w:r>
      <w:r w:rsidR="001919BE" w:rsidRPr="00F7665D">
        <w:rPr>
          <w:rFonts w:ascii="Times New Roman" w:hAnsi="Times New Roman" w:cs="Times New Roman"/>
          <w:sz w:val="24"/>
          <w:szCs w:val="24"/>
        </w:rPr>
        <w:t xml:space="preserve">№ </w:t>
      </w:r>
      <w:r w:rsidR="003F7509">
        <w:rPr>
          <w:rFonts w:ascii="Times New Roman" w:hAnsi="Times New Roman" w:cs="Times New Roman"/>
          <w:sz w:val="24"/>
          <w:szCs w:val="24"/>
        </w:rPr>
        <w:t>14</w:t>
      </w:r>
      <w:r w:rsidR="002A726B" w:rsidRPr="00F7665D">
        <w:rPr>
          <w:rFonts w:ascii="Times New Roman" w:hAnsi="Times New Roman" w:cs="Times New Roman"/>
          <w:sz w:val="24"/>
          <w:szCs w:val="24"/>
        </w:rPr>
        <w:t>.</w:t>
      </w:r>
    </w:p>
    <w:p w:rsidR="00DF11BC" w:rsidRPr="00DF11BC" w:rsidRDefault="00DF11BC" w:rsidP="00DF11B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развития сельского хозяйства из средств областного и местного бюджетов на поддержку животноводства в ЛПХ в 202</w:t>
      </w:r>
      <w:r w:rsidR="003F03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 </w:t>
      </w:r>
      <w:r w:rsidR="003F0317">
        <w:rPr>
          <w:rFonts w:ascii="Times New Roman" w:eastAsia="Times New Roman" w:hAnsi="Times New Roman" w:cs="Times New Roman"/>
          <w:sz w:val="24"/>
          <w:szCs w:val="24"/>
          <w:lang w:eastAsia="ru-RU"/>
        </w:rPr>
        <w:t>5517,2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F2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 Поддержка оказывается гражданам, ведущим личное подсобное хозяйство, на содержание коров</w:t>
      </w:r>
      <w:r w:rsidR="003F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северных оленей,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F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затрат, связанных с поставкой в централизованном порядке </w:t>
      </w:r>
      <w:r w:rsidR="007F0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ЛПХ  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комбикормов</w:t>
      </w:r>
      <w:r w:rsidR="007F0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сельскохозяйственных животных и птицы, а также фуражного 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зерна</w:t>
      </w:r>
      <w:r w:rsidR="007F0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птицы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F11BC" w:rsidRPr="00DF11BC" w:rsidRDefault="00DF11BC" w:rsidP="00DF11B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3F03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ЛПХ Невельского района поставлено </w:t>
      </w:r>
      <w:r w:rsidR="00BD7F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F0317">
        <w:rPr>
          <w:rFonts w:ascii="Times New Roman" w:eastAsia="Times New Roman" w:hAnsi="Times New Roman" w:cs="Times New Roman"/>
          <w:sz w:val="24"/>
          <w:szCs w:val="24"/>
          <w:lang w:eastAsia="ru-RU"/>
        </w:rPr>
        <w:t>94,25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тонн льготного комбикорма. Средняя отпускная цена 1 кг комбикормов и фуражного зерна  составил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BD7F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D7F41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DF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</w:t>
      </w:r>
    </w:p>
    <w:p w:rsidR="00781DA6" w:rsidRPr="00F7665D" w:rsidRDefault="00781DA6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665D">
        <w:rPr>
          <w:rFonts w:ascii="Times New Roman" w:hAnsi="Times New Roman" w:cs="Times New Roman"/>
          <w:sz w:val="24"/>
          <w:szCs w:val="24"/>
        </w:rPr>
        <w:t>В 20</w:t>
      </w:r>
      <w:r w:rsidR="00A47025" w:rsidRPr="00F7665D">
        <w:rPr>
          <w:rFonts w:ascii="Times New Roman" w:hAnsi="Times New Roman" w:cs="Times New Roman"/>
          <w:sz w:val="24"/>
          <w:szCs w:val="24"/>
        </w:rPr>
        <w:t>2</w:t>
      </w:r>
      <w:r w:rsidR="003F0317">
        <w:rPr>
          <w:rFonts w:ascii="Times New Roman" w:hAnsi="Times New Roman" w:cs="Times New Roman"/>
          <w:sz w:val="24"/>
          <w:szCs w:val="24"/>
        </w:rPr>
        <w:t>3</w:t>
      </w:r>
      <w:r w:rsidRPr="00F7665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D7F41">
        <w:rPr>
          <w:rFonts w:ascii="Times New Roman" w:hAnsi="Times New Roman" w:cs="Times New Roman"/>
          <w:sz w:val="24"/>
          <w:szCs w:val="24"/>
        </w:rPr>
        <w:t>двенадцать</w:t>
      </w:r>
      <w:r w:rsidR="00255310">
        <w:rPr>
          <w:rFonts w:ascii="Times New Roman" w:hAnsi="Times New Roman" w:cs="Times New Roman"/>
          <w:sz w:val="24"/>
          <w:szCs w:val="24"/>
        </w:rPr>
        <w:t xml:space="preserve"> </w:t>
      </w:r>
      <w:r w:rsidR="00794D2B" w:rsidRPr="00F7665D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 xml:space="preserve"> личны</w:t>
      </w:r>
      <w:r w:rsidR="009760B9">
        <w:rPr>
          <w:rFonts w:ascii="Times New Roman" w:hAnsi="Times New Roman" w:cs="Times New Roman"/>
          <w:sz w:val="24"/>
          <w:szCs w:val="24"/>
        </w:rPr>
        <w:t>х</w:t>
      </w:r>
      <w:r w:rsidRPr="00F7665D">
        <w:rPr>
          <w:rFonts w:ascii="Times New Roman" w:hAnsi="Times New Roman" w:cs="Times New Roman"/>
          <w:sz w:val="24"/>
          <w:szCs w:val="24"/>
        </w:rPr>
        <w:t xml:space="preserve"> подсобны</w:t>
      </w:r>
      <w:r w:rsidR="009760B9">
        <w:rPr>
          <w:rFonts w:ascii="Times New Roman" w:hAnsi="Times New Roman" w:cs="Times New Roman"/>
          <w:sz w:val="24"/>
          <w:szCs w:val="24"/>
        </w:rPr>
        <w:t>х</w:t>
      </w:r>
      <w:r w:rsidRPr="00F7665D">
        <w:rPr>
          <w:rFonts w:ascii="Times New Roman" w:hAnsi="Times New Roman" w:cs="Times New Roman"/>
          <w:sz w:val="24"/>
          <w:szCs w:val="24"/>
        </w:rPr>
        <w:t xml:space="preserve"> </w:t>
      </w:r>
      <w:r w:rsidR="00C85BC5" w:rsidRPr="00F7665D">
        <w:rPr>
          <w:rFonts w:ascii="Times New Roman" w:hAnsi="Times New Roman" w:cs="Times New Roman"/>
          <w:sz w:val="24"/>
          <w:szCs w:val="24"/>
        </w:rPr>
        <w:t>хозяйств</w:t>
      </w:r>
      <w:r w:rsidR="00C85BC5">
        <w:rPr>
          <w:rFonts w:ascii="Times New Roman" w:hAnsi="Times New Roman" w:cs="Times New Roman"/>
          <w:sz w:val="24"/>
          <w:szCs w:val="24"/>
        </w:rPr>
        <w:t xml:space="preserve"> </w:t>
      </w:r>
      <w:r w:rsidR="00C85BC5" w:rsidRPr="00F7665D">
        <w:rPr>
          <w:rFonts w:ascii="Times New Roman" w:hAnsi="Times New Roman" w:cs="Times New Roman"/>
          <w:sz w:val="24"/>
          <w:szCs w:val="24"/>
        </w:rPr>
        <w:t>получили</w:t>
      </w:r>
      <w:r w:rsidR="00C85BC5">
        <w:rPr>
          <w:rFonts w:ascii="Times New Roman" w:hAnsi="Times New Roman" w:cs="Times New Roman"/>
          <w:sz w:val="24"/>
          <w:szCs w:val="24"/>
        </w:rPr>
        <w:t xml:space="preserve"> </w:t>
      </w:r>
      <w:r w:rsidR="00C85BC5" w:rsidRPr="00F7665D">
        <w:rPr>
          <w:rFonts w:ascii="Times New Roman" w:hAnsi="Times New Roman" w:cs="Times New Roman"/>
          <w:sz w:val="24"/>
          <w:szCs w:val="24"/>
        </w:rPr>
        <w:t>финансовую</w:t>
      </w:r>
      <w:r w:rsidRPr="00F7665D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9760B9">
        <w:rPr>
          <w:rFonts w:ascii="Times New Roman" w:hAnsi="Times New Roman" w:cs="Times New Roman"/>
          <w:sz w:val="24"/>
          <w:szCs w:val="24"/>
        </w:rPr>
        <w:t>у</w:t>
      </w:r>
      <w:r w:rsidRPr="00F7665D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BD7F41">
        <w:rPr>
          <w:rFonts w:ascii="Times New Roman" w:hAnsi="Times New Roman" w:cs="Times New Roman"/>
          <w:sz w:val="24"/>
          <w:szCs w:val="24"/>
        </w:rPr>
        <w:t>1</w:t>
      </w:r>
      <w:r w:rsidR="003F0317">
        <w:rPr>
          <w:rFonts w:ascii="Times New Roman" w:hAnsi="Times New Roman" w:cs="Times New Roman"/>
          <w:sz w:val="24"/>
          <w:szCs w:val="24"/>
        </w:rPr>
        <w:t>827,1</w:t>
      </w:r>
      <w:r w:rsidR="00F22DCE" w:rsidRPr="00F7665D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>тыс.</w:t>
      </w:r>
      <w:r w:rsidR="00F00275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 xml:space="preserve">рублей на содержание </w:t>
      </w:r>
      <w:r w:rsidR="003F0317">
        <w:rPr>
          <w:rFonts w:ascii="Times New Roman" w:hAnsi="Times New Roman" w:cs="Times New Roman"/>
          <w:sz w:val="24"/>
          <w:szCs w:val="24"/>
        </w:rPr>
        <w:t>75</w:t>
      </w:r>
      <w:r w:rsidR="00C06253" w:rsidRPr="00F7665D">
        <w:rPr>
          <w:rFonts w:ascii="Times New Roman" w:hAnsi="Times New Roman" w:cs="Times New Roman"/>
          <w:sz w:val="24"/>
          <w:szCs w:val="24"/>
        </w:rPr>
        <w:t xml:space="preserve"> голов </w:t>
      </w:r>
      <w:r w:rsidRPr="00F7665D">
        <w:rPr>
          <w:rFonts w:ascii="Times New Roman" w:hAnsi="Times New Roman" w:cs="Times New Roman"/>
          <w:sz w:val="24"/>
          <w:szCs w:val="24"/>
        </w:rPr>
        <w:t>коров</w:t>
      </w:r>
      <w:r w:rsidR="00BD7F41">
        <w:rPr>
          <w:rFonts w:ascii="Times New Roman" w:hAnsi="Times New Roman" w:cs="Times New Roman"/>
          <w:sz w:val="24"/>
          <w:szCs w:val="24"/>
        </w:rPr>
        <w:t xml:space="preserve"> (</w:t>
      </w:r>
      <w:r w:rsidR="00392B99">
        <w:rPr>
          <w:rFonts w:ascii="Times New Roman" w:hAnsi="Times New Roman" w:cs="Times New Roman"/>
          <w:sz w:val="24"/>
          <w:szCs w:val="24"/>
        </w:rPr>
        <w:t xml:space="preserve">в первом полугодии на содержание </w:t>
      </w:r>
      <w:r w:rsidR="00D4322D">
        <w:rPr>
          <w:rFonts w:ascii="Times New Roman" w:hAnsi="Times New Roman" w:cs="Times New Roman"/>
          <w:sz w:val="24"/>
          <w:szCs w:val="24"/>
        </w:rPr>
        <w:t>76</w:t>
      </w:r>
      <w:r w:rsidR="00392B99">
        <w:rPr>
          <w:rFonts w:ascii="Times New Roman" w:hAnsi="Times New Roman" w:cs="Times New Roman"/>
          <w:sz w:val="24"/>
          <w:szCs w:val="24"/>
        </w:rPr>
        <w:t xml:space="preserve"> голов коров, во втором полугодии на содержание </w:t>
      </w:r>
      <w:r w:rsidR="00D4322D">
        <w:rPr>
          <w:rFonts w:ascii="Times New Roman" w:hAnsi="Times New Roman" w:cs="Times New Roman"/>
          <w:sz w:val="24"/>
          <w:szCs w:val="24"/>
        </w:rPr>
        <w:t>75</w:t>
      </w:r>
      <w:r w:rsidR="00392B99">
        <w:rPr>
          <w:rFonts w:ascii="Times New Roman" w:hAnsi="Times New Roman" w:cs="Times New Roman"/>
          <w:sz w:val="24"/>
          <w:szCs w:val="24"/>
        </w:rPr>
        <w:t xml:space="preserve"> голов </w:t>
      </w:r>
      <w:r w:rsidR="00392B99">
        <w:rPr>
          <w:rFonts w:ascii="Times New Roman" w:hAnsi="Times New Roman" w:cs="Times New Roman"/>
          <w:sz w:val="24"/>
          <w:szCs w:val="24"/>
        </w:rPr>
        <w:lastRenderedPageBreak/>
        <w:t>коров)</w:t>
      </w:r>
      <w:r w:rsidRPr="00F7665D">
        <w:rPr>
          <w:rFonts w:ascii="Times New Roman" w:hAnsi="Times New Roman" w:cs="Times New Roman"/>
          <w:sz w:val="24"/>
          <w:szCs w:val="24"/>
        </w:rPr>
        <w:t>, в т.</w:t>
      </w:r>
      <w:r w:rsidR="00C85BC5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 xml:space="preserve">ч. из средств областного бюджета </w:t>
      </w:r>
      <w:r w:rsidR="00392B99">
        <w:rPr>
          <w:rFonts w:ascii="Times New Roman" w:hAnsi="Times New Roman" w:cs="Times New Roman"/>
          <w:sz w:val="24"/>
          <w:szCs w:val="24"/>
        </w:rPr>
        <w:t>1</w:t>
      </w:r>
      <w:r w:rsidR="003F0317">
        <w:rPr>
          <w:rFonts w:ascii="Times New Roman" w:hAnsi="Times New Roman" w:cs="Times New Roman"/>
          <w:sz w:val="24"/>
          <w:szCs w:val="24"/>
        </w:rPr>
        <w:t xml:space="preserve">748,8 </w:t>
      </w:r>
      <w:r w:rsidRPr="00F7665D">
        <w:rPr>
          <w:rFonts w:ascii="Times New Roman" w:hAnsi="Times New Roman" w:cs="Times New Roman"/>
          <w:sz w:val="24"/>
          <w:szCs w:val="24"/>
        </w:rPr>
        <w:t xml:space="preserve"> тыс.</w:t>
      </w:r>
      <w:r w:rsidR="00F8630E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 xml:space="preserve">рублей и </w:t>
      </w:r>
      <w:r w:rsidR="00F22DCE" w:rsidRPr="00F7665D">
        <w:rPr>
          <w:rFonts w:ascii="Times New Roman" w:hAnsi="Times New Roman" w:cs="Times New Roman"/>
          <w:sz w:val="24"/>
          <w:szCs w:val="24"/>
        </w:rPr>
        <w:t xml:space="preserve">из </w:t>
      </w:r>
      <w:r w:rsidRPr="00F7665D">
        <w:rPr>
          <w:rFonts w:ascii="Times New Roman" w:hAnsi="Times New Roman" w:cs="Times New Roman"/>
          <w:sz w:val="24"/>
          <w:szCs w:val="24"/>
        </w:rPr>
        <w:t xml:space="preserve">средств местного бюджета </w:t>
      </w:r>
      <w:r w:rsidR="003F0317">
        <w:rPr>
          <w:rFonts w:ascii="Times New Roman" w:hAnsi="Times New Roman" w:cs="Times New Roman"/>
          <w:sz w:val="24"/>
          <w:szCs w:val="24"/>
        </w:rPr>
        <w:t>54</w:t>
      </w:r>
      <w:r w:rsidR="00392B99">
        <w:rPr>
          <w:rFonts w:ascii="Times New Roman" w:hAnsi="Times New Roman" w:cs="Times New Roman"/>
          <w:sz w:val="24"/>
          <w:szCs w:val="24"/>
        </w:rPr>
        <w:t>,</w:t>
      </w:r>
      <w:r w:rsidR="003F0317">
        <w:rPr>
          <w:rFonts w:ascii="Times New Roman" w:hAnsi="Times New Roman" w:cs="Times New Roman"/>
          <w:sz w:val="24"/>
          <w:szCs w:val="24"/>
        </w:rPr>
        <w:t>1</w:t>
      </w:r>
      <w:r w:rsidRPr="00F7665D">
        <w:rPr>
          <w:rFonts w:ascii="Times New Roman" w:hAnsi="Times New Roman" w:cs="Times New Roman"/>
          <w:sz w:val="24"/>
          <w:szCs w:val="24"/>
        </w:rPr>
        <w:t xml:space="preserve"> тыс.</w:t>
      </w:r>
      <w:r w:rsidR="00F00275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>рублей (24 200 рублей на 1 голову</w:t>
      </w:r>
      <w:proofErr w:type="gramEnd"/>
      <w:r w:rsidRPr="00F7665D">
        <w:rPr>
          <w:rFonts w:ascii="Times New Roman" w:hAnsi="Times New Roman" w:cs="Times New Roman"/>
          <w:sz w:val="24"/>
          <w:szCs w:val="24"/>
        </w:rPr>
        <w:t xml:space="preserve"> коров в год).</w:t>
      </w:r>
    </w:p>
    <w:p w:rsidR="004312AD" w:rsidRPr="00F7665D" w:rsidRDefault="004312AD" w:rsidP="004312AD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Целевые индикаторы и показатели подпрограммы - рост основных показателей к 202</w:t>
      </w:r>
      <w:r w:rsidR="003F0317">
        <w:rPr>
          <w:rFonts w:ascii="Times New Roman" w:hAnsi="Times New Roman" w:cs="Times New Roman"/>
          <w:sz w:val="24"/>
          <w:szCs w:val="24"/>
        </w:rPr>
        <w:t>6</w:t>
      </w:r>
      <w:r w:rsidRPr="00F7665D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4312AD" w:rsidRPr="00F7665D" w:rsidRDefault="004312AD" w:rsidP="004312AD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 валовый сбор картофеля до </w:t>
      </w:r>
      <w:r w:rsidR="00370B24">
        <w:rPr>
          <w:rFonts w:ascii="Times New Roman" w:hAnsi="Times New Roman" w:cs="Times New Roman"/>
          <w:sz w:val="24"/>
          <w:szCs w:val="24"/>
        </w:rPr>
        <w:t>744</w:t>
      </w:r>
      <w:r w:rsidRPr="00F76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hAnsi="Times New Roman" w:cs="Times New Roman"/>
          <w:sz w:val="24"/>
          <w:szCs w:val="24"/>
        </w:rPr>
        <w:t>;</w:t>
      </w:r>
    </w:p>
    <w:p w:rsidR="004312AD" w:rsidRPr="00F7665D" w:rsidRDefault="004312AD" w:rsidP="004312AD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 валовый сбор овощей </w:t>
      </w:r>
      <w:r w:rsidR="00F5286E">
        <w:rPr>
          <w:rFonts w:ascii="Times New Roman" w:hAnsi="Times New Roman" w:cs="Times New Roman"/>
          <w:sz w:val="24"/>
          <w:szCs w:val="24"/>
        </w:rPr>
        <w:t xml:space="preserve">с открытого и закрытого грунта </w:t>
      </w:r>
      <w:r w:rsidRPr="00F7665D">
        <w:rPr>
          <w:rFonts w:ascii="Times New Roman" w:hAnsi="Times New Roman" w:cs="Times New Roman"/>
          <w:sz w:val="24"/>
          <w:szCs w:val="24"/>
        </w:rPr>
        <w:t>до 13</w:t>
      </w:r>
      <w:r w:rsidR="00F5286E">
        <w:rPr>
          <w:rFonts w:ascii="Times New Roman" w:hAnsi="Times New Roman" w:cs="Times New Roman"/>
          <w:sz w:val="24"/>
          <w:szCs w:val="24"/>
        </w:rPr>
        <w:t>10</w:t>
      </w:r>
      <w:r w:rsidRPr="00F76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hAnsi="Times New Roman" w:cs="Times New Roman"/>
          <w:sz w:val="24"/>
          <w:szCs w:val="24"/>
        </w:rPr>
        <w:t>;</w:t>
      </w:r>
    </w:p>
    <w:p w:rsidR="004312AD" w:rsidRPr="00F7665D" w:rsidRDefault="004312AD" w:rsidP="004312AD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 производство скота и птицы на убой </w:t>
      </w:r>
      <w:r w:rsidR="005971AD">
        <w:rPr>
          <w:rFonts w:ascii="Times New Roman" w:hAnsi="Times New Roman" w:cs="Times New Roman"/>
          <w:sz w:val="24"/>
          <w:szCs w:val="24"/>
        </w:rPr>
        <w:t xml:space="preserve">в живом весе </w:t>
      </w:r>
      <w:r w:rsidRPr="00F7665D">
        <w:rPr>
          <w:rFonts w:ascii="Times New Roman" w:hAnsi="Times New Roman" w:cs="Times New Roman"/>
          <w:sz w:val="24"/>
          <w:szCs w:val="24"/>
        </w:rPr>
        <w:t xml:space="preserve">в хозяйствах всех категорий до </w:t>
      </w:r>
      <w:r w:rsidR="005971AD">
        <w:rPr>
          <w:rFonts w:ascii="Times New Roman" w:hAnsi="Times New Roman" w:cs="Times New Roman"/>
          <w:sz w:val="24"/>
          <w:szCs w:val="24"/>
        </w:rPr>
        <w:t>63</w:t>
      </w:r>
      <w:r w:rsidRPr="00F76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hAnsi="Times New Roman" w:cs="Times New Roman"/>
          <w:sz w:val="24"/>
          <w:szCs w:val="24"/>
        </w:rPr>
        <w:t>;</w:t>
      </w:r>
    </w:p>
    <w:p w:rsidR="004312AD" w:rsidRPr="00F7665D" w:rsidRDefault="004312AD" w:rsidP="004312AD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 производство молока в хозяйствах всех категорий до </w:t>
      </w:r>
      <w:r w:rsidR="005971AD">
        <w:rPr>
          <w:rFonts w:ascii="Times New Roman" w:hAnsi="Times New Roman" w:cs="Times New Roman"/>
          <w:sz w:val="24"/>
          <w:szCs w:val="24"/>
        </w:rPr>
        <w:t>690</w:t>
      </w:r>
      <w:r w:rsidR="00162573">
        <w:rPr>
          <w:rFonts w:ascii="Times New Roman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hAnsi="Times New Roman" w:cs="Times New Roman"/>
          <w:sz w:val="24"/>
          <w:szCs w:val="24"/>
        </w:rPr>
        <w:t>;</w:t>
      </w:r>
    </w:p>
    <w:p w:rsidR="004312AD" w:rsidRPr="00F7665D" w:rsidRDefault="004312AD" w:rsidP="004312AD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 производство яиц в хозяйствах всех категорий до </w:t>
      </w:r>
      <w:r w:rsidR="005971AD">
        <w:rPr>
          <w:rFonts w:ascii="Times New Roman" w:hAnsi="Times New Roman" w:cs="Times New Roman"/>
          <w:sz w:val="24"/>
          <w:szCs w:val="24"/>
        </w:rPr>
        <w:t>760</w:t>
      </w:r>
      <w:r w:rsidR="00C8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5BC5" w:rsidRPr="00F7665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F7665D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F7665D">
        <w:rPr>
          <w:rFonts w:ascii="Times New Roman" w:hAnsi="Times New Roman" w:cs="Times New Roman"/>
          <w:sz w:val="24"/>
          <w:szCs w:val="24"/>
        </w:rPr>
        <w:t>тук</w:t>
      </w:r>
      <w:proofErr w:type="spellEnd"/>
      <w:r w:rsidRPr="00F7665D">
        <w:rPr>
          <w:rFonts w:ascii="Times New Roman" w:hAnsi="Times New Roman" w:cs="Times New Roman"/>
          <w:sz w:val="24"/>
          <w:szCs w:val="24"/>
        </w:rPr>
        <w:t>;</w:t>
      </w:r>
    </w:p>
    <w:p w:rsidR="004312AD" w:rsidRDefault="004312AD" w:rsidP="004312AD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 поголовье крупного рогатого скота в хозяйствах всех категорий до </w:t>
      </w:r>
      <w:r w:rsidR="005971AD">
        <w:rPr>
          <w:rFonts w:ascii="Times New Roman" w:hAnsi="Times New Roman" w:cs="Times New Roman"/>
          <w:sz w:val="24"/>
          <w:szCs w:val="24"/>
        </w:rPr>
        <w:t>376</w:t>
      </w:r>
      <w:r w:rsidRPr="00F7665D">
        <w:rPr>
          <w:rFonts w:ascii="Times New Roman" w:hAnsi="Times New Roman" w:cs="Times New Roman"/>
          <w:sz w:val="24"/>
          <w:szCs w:val="24"/>
        </w:rPr>
        <w:t xml:space="preserve"> гол.</w:t>
      </w:r>
      <w:r w:rsidR="005971AD">
        <w:rPr>
          <w:rFonts w:ascii="Times New Roman" w:hAnsi="Times New Roman" w:cs="Times New Roman"/>
          <w:sz w:val="24"/>
          <w:szCs w:val="24"/>
        </w:rPr>
        <w:t>;</w:t>
      </w:r>
    </w:p>
    <w:p w:rsidR="005971AD" w:rsidRPr="00F7665D" w:rsidRDefault="005971AD" w:rsidP="004312AD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-поголовье птицы в хозяйствах всех категорий до 6600 гол.</w:t>
      </w:r>
    </w:p>
    <w:p w:rsidR="00096CA8" w:rsidRPr="00F7665D" w:rsidRDefault="00096CA8" w:rsidP="00096CA8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 xml:space="preserve">В программе принято к исполнению </w:t>
      </w:r>
      <w:r w:rsidR="007E22CC">
        <w:rPr>
          <w:rFonts w:ascii="Times New Roman" w:hAnsi="Times New Roman" w:cs="Times New Roman"/>
          <w:bCs/>
          <w:sz w:val="24"/>
          <w:szCs w:val="24"/>
        </w:rPr>
        <w:t>7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индикаторов достижения цели. Фактическое исполнение индикаторов к плановому значению следующее:</w:t>
      </w:r>
    </w:p>
    <w:p w:rsidR="008C4905" w:rsidRPr="00F7665D" w:rsidRDefault="008C4905" w:rsidP="008C490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 xml:space="preserve">По оперативным статистическим данным в хозяйствах всех категорий  собрано </w:t>
      </w:r>
      <w:r w:rsidR="00B958B0">
        <w:rPr>
          <w:rFonts w:ascii="Times New Roman" w:hAnsi="Times New Roman" w:cs="Times New Roman"/>
          <w:bCs/>
          <w:sz w:val="24"/>
          <w:szCs w:val="24"/>
        </w:rPr>
        <w:t>583,5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65CB0"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картофеля</w:t>
      </w:r>
      <w:r w:rsidR="00D4003C">
        <w:rPr>
          <w:rFonts w:ascii="Times New Roman" w:eastAsia="Calibri" w:hAnsi="Times New Roman" w:cs="Times New Roman"/>
          <w:sz w:val="24"/>
          <w:szCs w:val="24"/>
        </w:rPr>
        <w:t>.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Показатель выполнен на 1</w:t>
      </w:r>
      <w:r w:rsidR="00B958B0">
        <w:rPr>
          <w:rFonts w:ascii="Times New Roman" w:hAnsi="Times New Roman" w:cs="Times New Roman"/>
          <w:bCs/>
          <w:sz w:val="24"/>
          <w:szCs w:val="24"/>
        </w:rPr>
        <w:t>11,2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%.</w:t>
      </w:r>
      <w:r w:rsidR="00A65CB0" w:rsidRPr="00F7665D">
        <w:rPr>
          <w:rFonts w:eastAsia="Calibri"/>
          <w:sz w:val="24"/>
          <w:szCs w:val="24"/>
        </w:rPr>
        <w:t xml:space="preserve"> 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В том числе в КФХ собрано </w:t>
      </w:r>
      <w:r w:rsidR="00B958B0">
        <w:rPr>
          <w:rFonts w:ascii="Times New Roman" w:eastAsia="Calibri" w:hAnsi="Times New Roman" w:cs="Times New Roman"/>
          <w:sz w:val="24"/>
          <w:szCs w:val="24"/>
        </w:rPr>
        <w:t>179,1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65CB0"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картофеля; в ООО «Невельский </w:t>
      </w:r>
      <w:r w:rsidR="00143C7C" w:rsidRPr="00F7665D">
        <w:rPr>
          <w:rFonts w:ascii="Times New Roman" w:eastAsia="Calibri" w:hAnsi="Times New Roman" w:cs="Times New Roman"/>
          <w:sz w:val="24"/>
          <w:szCs w:val="24"/>
        </w:rPr>
        <w:t>Агроснаб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» собрано </w:t>
      </w:r>
      <w:r w:rsidR="00B958B0">
        <w:rPr>
          <w:rFonts w:ascii="Times New Roman" w:eastAsia="Calibri" w:hAnsi="Times New Roman" w:cs="Times New Roman"/>
          <w:sz w:val="24"/>
          <w:szCs w:val="24"/>
        </w:rPr>
        <w:t>110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65CB0"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картофеля</w:t>
      </w:r>
      <w:r w:rsidR="00B958B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ЛПХ в 202</w:t>
      </w:r>
      <w:r w:rsidR="00B958B0">
        <w:rPr>
          <w:rFonts w:ascii="Times New Roman" w:eastAsia="Calibri" w:hAnsi="Times New Roman" w:cs="Times New Roman"/>
          <w:sz w:val="24"/>
          <w:szCs w:val="24"/>
        </w:rPr>
        <w:t>3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году по оперативным данным собрано </w:t>
      </w:r>
      <w:r w:rsidR="00B958B0">
        <w:rPr>
          <w:rFonts w:ascii="Times New Roman" w:eastAsia="Calibri" w:hAnsi="Times New Roman" w:cs="Times New Roman"/>
          <w:sz w:val="24"/>
          <w:szCs w:val="24"/>
        </w:rPr>
        <w:t>294,4</w:t>
      </w:r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65CB0"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="00A65CB0" w:rsidRPr="00F7665D">
        <w:rPr>
          <w:rFonts w:ascii="Times New Roman" w:eastAsia="Calibri" w:hAnsi="Times New Roman" w:cs="Times New Roman"/>
          <w:sz w:val="24"/>
          <w:szCs w:val="24"/>
        </w:rPr>
        <w:t xml:space="preserve"> картофеля.</w:t>
      </w:r>
    </w:p>
    <w:p w:rsidR="00882326" w:rsidRPr="00F7665D" w:rsidRDefault="00882326" w:rsidP="00312338">
      <w:pPr>
        <w:framePr w:h="1228" w:hRule="exact" w:hSpace="180" w:wrap="around" w:vAnchor="text" w:hAnchor="text" w:y="1"/>
        <w:widowControl w:val="0"/>
        <w:autoSpaceDE w:val="0"/>
        <w:autoSpaceDN w:val="0"/>
        <w:adjustRightInd w:val="0"/>
        <w:suppressOverlap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E1545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7665D">
        <w:rPr>
          <w:rFonts w:ascii="Times New Roman" w:eastAsia="Calibri" w:hAnsi="Times New Roman" w:cs="Times New Roman"/>
          <w:sz w:val="24"/>
          <w:szCs w:val="24"/>
        </w:rPr>
        <w:t>В 202</w:t>
      </w:r>
      <w:r w:rsidR="00B958B0">
        <w:rPr>
          <w:rFonts w:ascii="Times New Roman" w:eastAsia="Calibri" w:hAnsi="Times New Roman" w:cs="Times New Roman"/>
          <w:sz w:val="24"/>
          <w:szCs w:val="24"/>
        </w:rPr>
        <w:t>3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году  по оперативным статистическим данным в хозяйствах всех категорий собрано овощей закрытого и открытого грунта в объеме 13</w:t>
      </w:r>
      <w:r w:rsidR="00B958B0">
        <w:rPr>
          <w:rFonts w:ascii="Times New Roman" w:eastAsia="Calibri" w:hAnsi="Times New Roman" w:cs="Times New Roman"/>
          <w:sz w:val="24"/>
          <w:szCs w:val="24"/>
        </w:rPr>
        <w:t>10,5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="00327D3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Показатель выполнен на 100,</w:t>
      </w:r>
      <w:r w:rsidR="00CB7ADE">
        <w:rPr>
          <w:rFonts w:ascii="Times New Roman" w:eastAsia="Calibri" w:hAnsi="Times New Roman" w:cs="Times New Roman"/>
          <w:sz w:val="24"/>
          <w:szCs w:val="24"/>
        </w:rPr>
        <w:t>4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%. Крестьянскими (фермерскими) хозяйствами собрано </w:t>
      </w:r>
      <w:r w:rsidR="00F7734C">
        <w:rPr>
          <w:rFonts w:ascii="Times New Roman" w:eastAsia="Calibri" w:hAnsi="Times New Roman" w:cs="Times New Roman"/>
          <w:sz w:val="24"/>
          <w:szCs w:val="24"/>
        </w:rPr>
        <w:t xml:space="preserve">92,5 </w:t>
      </w:r>
      <w:proofErr w:type="spellStart"/>
      <w:r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овощей открытого грунта с площади 4,5 га</w:t>
      </w:r>
      <w:r w:rsidR="004C60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2326" w:rsidRPr="00F7665D" w:rsidRDefault="00882326" w:rsidP="00882326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eastAsia="Calibri" w:hAnsi="Times New Roman" w:cs="Times New Roman"/>
          <w:sz w:val="24"/>
          <w:szCs w:val="24"/>
        </w:rPr>
        <w:t>В 202</w:t>
      </w:r>
      <w:r w:rsidR="00924D99">
        <w:rPr>
          <w:rFonts w:ascii="Times New Roman" w:eastAsia="Calibri" w:hAnsi="Times New Roman" w:cs="Times New Roman"/>
          <w:sz w:val="24"/>
          <w:szCs w:val="24"/>
        </w:rPr>
        <w:t>3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году по овощам закрытого грунта показатели по валовому производству в ООО «Невельский </w:t>
      </w:r>
      <w:proofErr w:type="spellStart"/>
      <w:r w:rsidRPr="00F7665D">
        <w:rPr>
          <w:rFonts w:ascii="Times New Roman" w:eastAsia="Calibri" w:hAnsi="Times New Roman" w:cs="Times New Roman"/>
          <w:sz w:val="24"/>
          <w:szCs w:val="24"/>
        </w:rPr>
        <w:t>АгроСнаб</w:t>
      </w:r>
      <w:proofErr w:type="spellEnd"/>
      <w:r w:rsidRPr="00F7665D">
        <w:rPr>
          <w:rFonts w:ascii="Times New Roman" w:eastAsia="Calibri" w:hAnsi="Times New Roman" w:cs="Times New Roman"/>
          <w:sz w:val="24"/>
          <w:szCs w:val="24"/>
        </w:rPr>
        <w:t>»  выполнены на 100 %. При плане 1</w:t>
      </w:r>
      <w:r w:rsidR="00184057">
        <w:rPr>
          <w:rFonts w:ascii="Times New Roman" w:eastAsia="Calibri" w:hAnsi="Times New Roman" w:cs="Times New Roman"/>
          <w:sz w:val="24"/>
          <w:szCs w:val="24"/>
        </w:rPr>
        <w:t>10</w:t>
      </w:r>
      <w:r w:rsidR="00924D99">
        <w:rPr>
          <w:rFonts w:ascii="Times New Roman" w:eastAsia="Calibri" w:hAnsi="Times New Roman" w:cs="Times New Roman"/>
          <w:sz w:val="24"/>
          <w:szCs w:val="24"/>
        </w:rPr>
        <w:t>1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собрано 1</w:t>
      </w:r>
      <w:r w:rsidR="00184057">
        <w:rPr>
          <w:rFonts w:ascii="Times New Roman" w:eastAsia="Calibri" w:hAnsi="Times New Roman" w:cs="Times New Roman"/>
          <w:sz w:val="24"/>
          <w:szCs w:val="24"/>
        </w:rPr>
        <w:t>10</w:t>
      </w:r>
      <w:r w:rsidR="00924D99">
        <w:rPr>
          <w:rFonts w:ascii="Times New Roman" w:eastAsia="Calibri" w:hAnsi="Times New Roman" w:cs="Times New Roman"/>
          <w:sz w:val="24"/>
          <w:szCs w:val="24"/>
        </w:rPr>
        <w:t>1</w:t>
      </w:r>
      <w:r w:rsidR="00184057">
        <w:rPr>
          <w:rFonts w:ascii="Times New Roman" w:eastAsia="Calibri" w:hAnsi="Times New Roman" w:cs="Times New Roman"/>
          <w:sz w:val="24"/>
          <w:szCs w:val="24"/>
        </w:rPr>
        <w:t>,</w:t>
      </w:r>
      <w:r w:rsidR="00924D99">
        <w:rPr>
          <w:rFonts w:ascii="Times New Roman" w:eastAsia="Calibri" w:hAnsi="Times New Roman" w:cs="Times New Roman"/>
          <w:sz w:val="24"/>
          <w:szCs w:val="24"/>
        </w:rPr>
        <w:t>3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0C39">
        <w:rPr>
          <w:rFonts w:ascii="Times New Roman" w:eastAsia="Calibri" w:hAnsi="Times New Roman" w:cs="Times New Roman"/>
          <w:sz w:val="24"/>
          <w:szCs w:val="24"/>
        </w:rPr>
        <w:t xml:space="preserve">томатов 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 с площади 3 га.</w:t>
      </w:r>
    </w:p>
    <w:p w:rsidR="003653D5" w:rsidRPr="00F7665D" w:rsidRDefault="003653D5" w:rsidP="003653D5">
      <w:pPr>
        <w:framePr w:hSpace="180" w:wrap="around" w:vAnchor="text" w:hAnchor="text" w:y="1"/>
        <w:widowControl w:val="0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          В 202</w:t>
      </w:r>
      <w:r w:rsidR="00924D99">
        <w:rPr>
          <w:rFonts w:ascii="Times New Roman" w:hAnsi="Times New Roman" w:cs="Times New Roman"/>
          <w:bCs/>
          <w:kern w:val="32"/>
          <w:sz w:val="24"/>
          <w:szCs w:val="24"/>
        </w:rPr>
        <w:t>3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году  по оперативным статистическим данным в хозяйствах всех категорий производство скота и птицы на убой в живом весе составило </w:t>
      </w:r>
      <w:r w:rsidR="00924D99">
        <w:rPr>
          <w:rFonts w:ascii="Times New Roman" w:hAnsi="Times New Roman" w:cs="Times New Roman"/>
          <w:bCs/>
          <w:kern w:val="32"/>
          <w:sz w:val="24"/>
          <w:szCs w:val="24"/>
        </w:rPr>
        <w:t>81,08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>тн</w:t>
      </w:r>
      <w:proofErr w:type="spellEnd"/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, в том числе в  крестьянских (фермерских) хозяйствах </w:t>
      </w:r>
      <w:r w:rsidR="00924D99">
        <w:rPr>
          <w:rFonts w:ascii="Times New Roman" w:hAnsi="Times New Roman" w:cs="Times New Roman"/>
          <w:bCs/>
          <w:kern w:val="32"/>
          <w:sz w:val="24"/>
          <w:szCs w:val="24"/>
        </w:rPr>
        <w:t>24,93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>тн</w:t>
      </w:r>
      <w:proofErr w:type="spellEnd"/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; </w:t>
      </w:r>
      <w:r w:rsidR="000222C8">
        <w:rPr>
          <w:rFonts w:ascii="Times New Roman" w:hAnsi="Times New Roman" w:cs="Times New Roman"/>
          <w:bCs/>
          <w:kern w:val="32"/>
          <w:sz w:val="24"/>
          <w:szCs w:val="24"/>
        </w:rPr>
        <w:t>в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ООО    «Эхо» </w:t>
      </w:r>
      <w:r w:rsidR="00F27B06">
        <w:rPr>
          <w:rFonts w:ascii="Times New Roman" w:hAnsi="Times New Roman" w:cs="Times New Roman"/>
          <w:bCs/>
          <w:kern w:val="32"/>
          <w:sz w:val="24"/>
          <w:szCs w:val="24"/>
        </w:rPr>
        <w:t>1</w:t>
      </w:r>
      <w:r w:rsidR="00924D99">
        <w:rPr>
          <w:rFonts w:ascii="Times New Roman" w:hAnsi="Times New Roman" w:cs="Times New Roman"/>
          <w:bCs/>
          <w:kern w:val="32"/>
          <w:sz w:val="24"/>
          <w:szCs w:val="24"/>
        </w:rPr>
        <w:t>2,65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>тн</w:t>
      </w:r>
      <w:proofErr w:type="spellEnd"/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>; в личных подсобных хозяйствах 4</w:t>
      </w:r>
      <w:r w:rsidR="00D91E2C">
        <w:rPr>
          <w:rFonts w:ascii="Times New Roman" w:hAnsi="Times New Roman" w:cs="Times New Roman"/>
          <w:bCs/>
          <w:kern w:val="32"/>
          <w:sz w:val="24"/>
          <w:szCs w:val="24"/>
        </w:rPr>
        <w:t>3,5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>тн</w:t>
      </w:r>
      <w:proofErr w:type="spellEnd"/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>. Показатель выполнен на 1</w:t>
      </w:r>
      <w:r w:rsidR="00617601">
        <w:rPr>
          <w:rFonts w:ascii="Times New Roman" w:hAnsi="Times New Roman" w:cs="Times New Roman"/>
          <w:bCs/>
          <w:kern w:val="32"/>
          <w:sz w:val="24"/>
          <w:szCs w:val="24"/>
        </w:rPr>
        <w:t>39,8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%.</w:t>
      </w:r>
    </w:p>
    <w:p w:rsidR="003653D5" w:rsidRPr="00F7665D" w:rsidRDefault="003653D5" w:rsidP="00764043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F7665D">
        <w:rPr>
          <w:rFonts w:ascii="Times New Roman" w:eastAsia="Calibri" w:hAnsi="Times New Roman" w:cs="Times New Roman"/>
          <w:sz w:val="24"/>
          <w:szCs w:val="24"/>
        </w:rPr>
        <w:t>В 202</w:t>
      </w:r>
      <w:r w:rsidR="00327EF2">
        <w:rPr>
          <w:rFonts w:ascii="Times New Roman" w:eastAsia="Calibri" w:hAnsi="Times New Roman" w:cs="Times New Roman"/>
          <w:sz w:val="24"/>
          <w:szCs w:val="24"/>
        </w:rPr>
        <w:t>3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году  по оперативным статистическим данным в хозяйствах всех категорий производство молока составило </w:t>
      </w:r>
      <w:r w:rsidR="00ED71DA">
        <w:rPr>
          <w:rFonts w:ascii="Times New Roman" w:eastAsia="Calibri" w:hAnsi="Times New Roman" w:cs="Times New Roman"/>
          <w:sz w:val="24"/>
          <w:szCs w:val="24"/>
        </w:rPr>
        <w:t>8</w:t>
      </w:r>
      <w:r w:rsidR="00327EF2">
        <w:rPr>
          <w:rFonts w:ascii="Times New Roman" w:eastAsia="Calibri" w:hAnsi="Times New Roman" w:cs="Times New Roman"/>
          <w:sz w:val="24"/>
          <w:szCs w:val="24"/>
        </w:rPr>
        <w:t>58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, в том числе  в крестьянских (фермерских) хозяйствах </w:t>
      </w:r>
      <w:r w:rsidR="00327EF2">
        <w:rPr>
          <w:rFonts w:ascii="Times New Roman" w:eastAsia="Calibri" w:hAnsi="Times New Roman" w:cs="Times New Roman"/>
          <w:sz w:val="24"/>
          <w:szCs w:val="24"/>
        </w:rPr>
        <w:t>521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; в личных подсобных хозяйствах </w:t>
      </w:r>
      <w:r w:rsidR="00327EF2">
        <w:rPr>
          <w:rFonts w:ascii="Times New Roman" w:eastAsia="Calibri" w:hAnsi="Times New Roman" w:cs="Times New Roman"/>
          <w:sz w:val="24"/>
          <w:szCs w:val="24"/>
        </w:rPr>
        <w:t>337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665D">
        <w:rPr>
          <w:rFonts w:ascii="Times New Roman" w:eastAsia="Calibri" w:hAnsi="Times New Roman" w:cs="Times New Roman"/>
          <w:sz w:val="24"/>
          <w:szCs w:val="24"/>
        </w:rPr>
        <w:t>тн</w:t>
      </w:r>
      <w:proofErr w:type="spellEnd"/>
      <w:r w:rsidRPr="00F7665D">
        <w:rPr>
          <w:rFonts w:ascii="Times New Roman" w:eastAsia="Calibri" w:hAnsi="Times New Roman" w:cs="Times New Roman"/>
          <w:sz w:val="24"/>
          <w:szCs w:val="24"/>
        </w:rPr>
        <w:t>. Показатель выполнен на 1</w:t>
      </w:r>
      <w:r w:rsidR="00327EF2">
        <w:rPr>
          <w:rFonts w:ascii="Times New Roman" w:eastAsia="Calibri" w:hAnsi="Times New Roman" w:cs="Times New Roman"/>
          <w:sz w:val="24"/>
          <w:szCs w:val="24"/>
        </w:rPr>
        <w:t>32</w:t>
      </w:r>
      <w:r w:rsidRPr="00F7665D">
        <w:rPr>
          <w:rFonts w:ascii="Times New Roman" w:eastAsia="Calibri" w:hAnsi="Times New Roman" w:cs="Times New Roman"/>
          <w:sz w:val="24"/>
          <w:szCs w:val="24"/>
        </w:rPr>
        <w:t>%.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</w:p>
    <w:p w:rsidR="008C4905" w:rsidRPr="00F7665D" w:rsidRDefault="008C4905" w:rsidP="00764043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В 20</w:t>
      </w:r>
      <w:r w:rsidR="003653D5" w:rsidRPr="00F7665D">
        <w:rPr>
          <w:rFonts w:ascii="Times New Roman" w:hAnsi="Times New Roman" w:cs="Times New Roman"/>
          <w:bCs/>
          <w:sz w:val="24"/>
          <w:szCs w:val="24"/>
        </w:rPr>
        <w:t>2</w:t>
      </w:r>
      <w:r w:rsidR="00327EF2">
        <w:rPr>
          <w:rFonts w:ascii="Times New Roman" w:hAnsi="Times New Roman" w:cs="Times New Roman"/>
          <w:bCs/>
          <w:sz w:val="24"/>
          <w:szCs w:val="24"/>
        </w:rPr>
        <w:t>3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3C7C" w:rsidRPr="00F7665D">
        <w:rPr>
          <w:rFonts w:ascii="Times New Roman" w:hAnsi="Times New Roman" w:cs="Times New Roman"/>
          <w:bCs/>
          <w:sz w:val="24"/>
          <w:szCs w:val="24"/>
        </w:rPr>
        <w:t>году по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оперативным статистическим данным в </w:t>
      </w:r>
      <w:r w:rsidR="00AE41D6">
        <w:rPr>
          <w:rFonts w:ascii="Times New Roman" w:hAnsi="Times New Roman" w:cs="Times New Roman"/>
          <w:bCs/>
          <w:sz w:val="24"/>
          <w:szCs w:val="24"/>
        </w:rPr>
        <w:t>личных подсобных хозяйствах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производство яиц составило </w:t>
      </w:r>
      <w:r w:rsidR="00327EF2">
        <w:rPr>
          <w:rFonts w:ascii="Times New Roman" w:hAnsi="Times New Roman" w:cs="Times New Roman"/>
          <w:bCs/>
          <w:sz w:val="24"/>
          <w:szCs w:val="24"/>
        </w:rPr>
        <w:t>790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3C7C">
        <w:rPr>
          <w:rFonts w:ascii="Times New Roman" w:hAnsi="Times New Roman" w:cs="Times New Roman"/>
          <w:bCs/>
          <w:sz w:val="24"/>
          <w:szCs w:val="24"/>
        </w:rPr>
        <w:t>тыс. ш</w:t>
      </w:r>
      <w:r w:rsidR="00143C7C" w:rsidRPr="00F7665D">
        <w:rPr>
          <w:rFonts w:ascii="Times New Roman" w:hAnsi="Times New Roman" w:cs="Times New Roman"/>
          <w:bCs/>
          <w:sz w:val="24"/>
          <w:szCs w:val="24"/>
        </w:rPr>
        <w:t>тук</w:t>
      </w:r>
      <w:r w:rsidR="00AE41D6">
        <w:rPr>
          <w:rFonts w:ascii="Times New Roman" w:hAnsi="Times New Roman" w:cs="Times New Roman"/>
          <w:bCs/>
          <w:sz w:val="24"/>
          <w:szCs w:val="24"/>
        </w:rPr>
        <w:t>.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41D6">
        <w:rPr>
          <w:rFonts w:ascii="Times New Roman" w:hAnsi="Times New Roman" w:cs="Times New Roman"/>
          <w:bCs/>
          <w:sz w:val="24"/>
          <w:szCs w:val="24"/>
        </w:rPr>
        <w:t>Производство яиц в кресть</w:t>
      </w:r>
      <w:r w:rsidR="005633F2">
        <w:rPr>
          <w:rFonts w:ascii="Times New Roman" w:hAnsi="Times New Roman" w:cs="Times New Roman"/>
          <w:bCs/>
          <w:sz w:val="24"/>
          <w:szCs w:val="24"/>
        </w:rPr>
        <w:t>я</w:t>
      </w:r>
      <w:r w:rsidR="00AE41D6">
        <w:rPr>
          <w:rFonts w:ascii="Times New Roman" w:hAnsi="Times New Roman" w:cs="Times New Roman"/>
          <w:bCs/>
          <w:sz w:val="24"/>
          <w:szCs w:val="24"/>
        </w:rPr>
        <w:t xml:space="preserve">нских (фермерских) хозяйствах отсутствует. </w:t>
      </w:r>
      <w:r w:rsidRPr="00F7665D">
        <w:rPr>
          <w:rFonts w:ascii="Times New Roman" w:hAnsi="Times New Roman" w:cs="Times New Roman"/>
          <w:bCs/>
          <w:sz w:val="24"/>
          <w:szCs w:val="24"/>
        </w:rPr>
        <w:t>Показатель выполнен на 10</w:t>
      </w:r>
      <w:r w:rsidR="00327EF2">
        <w:rPr>
          <w:rFonts w:ascii="Times New Roman" w:hAnsi="Times New Roman" w:cs="Times New Roman"/>
          <w:bCs/>
          <w:sz w:val="24"/>
          <w:szCs w:val="24"/>
        </w:rPr>
        <w:t>8</w:t>
      </w:r>
      <w:r w:rsidR="005633F2">
        <w:rPr>
          <w:rFonts w:ascii="Times New Roman" w:hAnsi="Times New Roman" w:cs="Times New Roman"/>
          <w:bCs/>
          <w:sz w:val="24"/>
          <w:szCs w:val="24"/>
        </w:rPr>
        <w:t>,</w:t>
      </w:r>
      <w:r w:rsidR="00327EF2">
        <w:rPr>
          <w:rFonts w:ascii="Times New Roman" w:hAnsi="Times New Roman" w:cs="Times New Roman"/>
          <w:bCs/>
          <w:sz w:val="24"/>
          <w:szCs w:val="24"/>
        </w:rPr>
        <w:t>2</w:t>
      </w:r>
      <w:r w:rsidR="005633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bCs/>
          <w:sz w:val="24"/>
          <w:szCs w:val="24"/>
        </w:rPr>
        <w:t>%.</w:t>
      </w:r>
    </w:p>
    <w:p w:rsidR="003653D5" w:rsidRDefault="003653D5" w:rsidP="00365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         По состоянию на 01.01.202</w:t>
      </w:r>
      <w:r w:rsidR="00327EF2">
        <w:rPr>
          <w:rFonts w:ascii="Times New Roman" w:eastAsia="Calibri" w:hAnsi="Times New Roman" w:cs="Times New Roman"/>
          <w:sz w:val="24"/>
          <w:szCs w:val="24"/>
        </w:rPr>
        <w:t>4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 поголовье КРС во всех категориях хозяйств составило 3</w:t>
      </w:r>
      <w:r w:rsidR="00327EF2">
        <w:rPr>
          <w:rFonts w:ascii="Times New Roman" w:eastAsia="Calibri" w:hAnsi="Times New Roman" w:cs="Times New Roman"/>
          <w:sz w:val="24"/>
          <w:szCs w:val="24"/>
        </w:rPr>
        <w:t>52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голов, в том числе в  крестьянских (фермерских) хозяйствах </w:t>
      </w:r>
      <w:r w:rsidR="00162573">
        <w:rPr>
          <w:rFonts w:ascii="Times New Roman" w:eastAsia="Calibri" w:hAnsi="Times New Roman" w:cs="Times New Roman"/>
          <w:sz w:val="24"/>
          <w:szCs w:val="24"/>
        </w:rPr>
        <w:t>2</w:t>
      </w:r>
      <w:r w:rsidR="00327EF2">
        <w:rPr>
          <w:rFonts w:ascii="Times New Roman" w:eastAsia="Calibri" w:hAnsi="Times New Roman" w:cs="Times New Roman"/>
          <w:sz w:val="24"/>
          <w:szCs w:val="24"/>
        </w:rPr>
        <w:t>11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голов, в  личных подсобных хозяйствах </w:t>
      </w:r>
      <w:r w:rsidR="00327EF2">
        <w:rPr>
          <w:rFonts w:ascii="Times New Roman" w:eastAsia="Calibri" w:hAnsi="Times New Roman" w:cs="Times New Roman"/>
          <w:sz w:val="24"/>
          <w:szCs w:val="24"/>
        </w:rPr>
        <w:t>141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голов. Показатель выполнен на </w:t>
      </w:r>
      <w:r w:rsidR="00162573">
        <w:rPr>
          <w:rFonts w:ascii="Times New Roman" w:eastAsia="Calibri" w:hAnsi="Times New Roman" w:cs="Times New Roman"/>
          <w:sz w:val="24"/>
          <w:szCs w:val="24"/>
        </w:rPr>
        <w:t>10</w:t>
      </w:r>
      <w:r w:rsidR="00327EF2">
        <w:rPr>
          <w:rFonts w:ascii="Times New Roman" w:eastAsia="Calibri" w:hAnsi="Times New Roman" w:cs="Times New Roman"/>
          <w:sz w:val="24"/>
          <w:szCs w:val="24"/>
        </w:rPr>
        <w:t>2</w:t>
      </w:r>
      <w:r w:rsidR="00162573">
        <w:rPr>
          <w:rFonts w:ascii="Times New Roman" w:eastAsia="Calibri" w:hAnsi="Times New Roman" w:cs="Times New Roman"/>
          <w:sz w:val="24"/>
          <w:szCs w:val="24"/>
        </w:rPr>
        <w:t>,</w:t>
      </w:r>
      <w:r w:rsidR="00327EF2">
        <w:rPr>
          <w:rFonts w:ascii="Times New Roman" w:eastAsia="Calibri" w:hAnsi="Times New Roman" w:cs="Times New Roman"/>
          <w:sz w:val="24"/>
          <w:szCs w:val="24"/>
        </w:rPr>
        <w:t>3</w:t>
      </w:r>
      <w:r w:rsidRPr="00F7665D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:rsidR="007E22CC" w:rsidRPr="00F7665D" w:rsidRDefault="007E22CC" w:rsidP="00365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По состоянию на 01.01.2024 поголовье птицы в личных подсобных хозяйствах  составило 7214 голов.</w:t>
      </w:r>
      <w:r w:rsidRPr="007E22CC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F7665D">
        <w:rPr>
          <w:rFonts w:ascii="Times New Roman" w:hAnsi="Times New Roman" w:cs="Times New Roman"/>
          <w:bCs/>
          <w:kern w:val="32"/>
          <w:sz w:val="24"/>
          <w:szCs w:val="24"/>
        </w:rPr>
        <w:t>Показатель выполнен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 xml:space="preserve"> на 109,6 %. Поголовье птицы в КФХ отсутствует.</w:t>
      </w:r>
    </w:p>
    <w:p w:rsidR="00096CA8" w:rsidRPr="00F7665D" w:rsidRDefault="00096CA8" w:rsidP="008C4905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 xml:space="preserve">Из </w:t>
      </w:r>
      <w:r w:rsidR="009F03AF">
        <w:rPr>
          <w:rFonts w:ascii="Times New Roman" w:hAnsi="Times New Roman" w:cs="Times New Roman"/>
          <w:bCs/>
          <w:sz w:val="24"/>
          <w:szCs w:val="24"/>
        </w:rPr>
        <w:t>7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индикаторов программы </w:t>
      </w:r>
      <w:r w:rsidR="009F03AF">
        <w:rPr>
          <w:rFonts w:ascii="Times New Roman" w:hAnsi="Times New Roman" w:cs="Times New Roman"/>
          <w:bCs/>
          <w:sz w:val="24"/>
          <w:szCs w:val="24"/>
        </w:rPr>
        <w:t>7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достигли своего планового значения и</w:t>
      </w:r>
      <w:r w:rsidR="003653D5" w:rsidRPr="00F7665D">
        <w:rPr>
          <w:rFonts w:ascii="Times New Roman" w:hAnsi="Times New Roman" w:cs="Times New Roman"/>
          <w:bCs/>
          <w:sz w:val="24"/>
          <w:szCs w:val="24"/>
        </w:rPr>
        <w:t>ли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перевыполнены.</w:t>
      </w:r>
    </w:p>
    <w:p w:rsidR="00781DA6" w:rsidRPr="00347A0F" w:rsidRDefault="00781DA6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7A0F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Подпрограмма «Устойчивое развитие сельских территорий»:</w:t>
      </w:r>
    </w:p>
    <w:p w:rsidR="00DF3AE7" w:rsidRPr="00F7665D" w:rsidRDefault="00DF3AE7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Цель подпрограммы:</w:t>
      </w:r>
    </w:p>
    <w:p w:rsidR="00DF3AE7" w:rsidRPr="00F7665D" w:rsidRDefault="00DF3AE7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Повышение уровня и качества жизни населения, проживающего в сельской местности.</w:t>
      </w:r>
    </w:p>
    <w:p w:rsidR="00DF3AE7" w:rsidRPr="00F7665D" w:rsidRDefault="00DF3AE7" w:rsidP="006E1BA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Задачи подпрограммы: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- Формирование позитивного отношения к сельскому образу жизни.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- Диверсификация сельской экономики.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- Удовлетворение потребностей   сельского населения, в том  числе  молодых  семей,  и   молодых  специалистов,  в   благоустроенном  жилье.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lastRenderedPageBreak/>
        <w:t>- Повышение уровня комплексного обустройства населенных пункт</w:t>
      </w:r>
      <w:r w:rsidR="00143C7C">
        <w:rPr>
          <w:rFonts w:ascii="Times New Roman" w:hAnsi="Times New Roman" w:cs="Times New Roman"/>
          <w:bCs/>
          <w:sz w:val="24"/>
          <w:szCs w:val="24"/>
        </w:rPr>
        <w:t xml:space="preserve">ов, расположенных в сельской </w:t>
      </w:r>
      <w:r w:rsidRPr="00F7665D">
        <w:rPr>
          <w:rFonts w:ascii="Times New Roman" w:hAnsi="Times New Roman" w:cs="Times New Roman"/>
          <w:bCs/>
          <w:sz w:val="24"/>
          <w:szCs w:val="24"/>
        </w:rPr>
        <w:t>мес</w:t>
      </w:r>
      <w:r w:rsidR="00143C7C">
        <w:rPr>
          <w:rFonts w:ascii="Times New Roman" w:hAnsi="Times New Roman" w:cs="Times New Roman"/>
          <w:bCs/>
          <w:sz w:val="24"/>
          <w:szCs w:val="24"/>
        </w:rPr>
        <w:t xml:space="preserve">тности, объектами </w:t>
      </w:r>
      <w:r w:rsidRPr="00F7665D">
        <w:rPr>
          <w:rFonts w:ascii="Times New Roman" w:hAnsi="Times New Roman" w:cs="Times New Roman"/>
          <w:bCs/>
          <w:sz w:val="24"/>
          <w:szCs w:val="24"/>
        </w:rPr>
        <w:t>социальной и инженерной инфраструктуры.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Мероприятия подпрограммы: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- Улучшение жилищных условий граждан, проживающих в сельской местности, в том числе молодых семей и молодых специалистов - строительство (приобретение) жилья в сельской местности для улучшения жилищных условий граждан, проживающих в сельской местности;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- Развитие сети плоских спортивных сооружений в сельской местности – создание материально-технической базы для проведения  физкультурно-оздоровительных и спортивных мероприятий;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- Развитие электрических сетей в сельской местности - осуществление реконструкции электрических сетей в сельских населенных пунктах. Обеспечение надежности электроснабжения;</w:t>
      </w:r>
    </w:p>
    <w:p w:rsidR="00DF3AE7" w:rsidRPr="00F7665D" w:rsidRDefault="00DF3AE7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- Развитие водоснабжения в сельской местности - строительство и реконструкция систем водоснабжения и водоотведения.</w:t>
      </w:r>
    </w:p>
    <w:p w:rsidR="00DF3AE7" w:rsidRPr="00F7665D" w:rsidRDefault="00156BC0" w:rsidP="00DF3AE7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В 202</w:t>
      </w:r>
      <w:r w:rsidR="00143C7C">
        <w:rPr>
          <w:rFonts w:ascii="Times New Roman" w:hAnsi="Times New Roman" w:cs="Times New Roman"/>
          <w:bCs/>
          <w:sz w:val="24"/>
          <w:szCs w:val="24"/>
        </w:rPr>
        <w:t>3</w:t>
      </w:r>
      <w:r w:rsidR="00DF3AE7" w:rsidRPr="00F7665D">
        <w:rPr>
          <w:rFonts w:ascii="Times New Roman" w:hAnsi="Times New Roman" w:cs="Times New Roman"/>
          <w:bCs/>
          <w:sz w:val="24"/>
          <w:szCs w:val="24"/>
        </w:rPr>
        <w:t xml:space="preserve"> году данная подпрограмма не реализовалась в связи с отсутствием бюджетных ассигнований.</w:t>
      </w:r>
    </w:p>
    <w:p w:rsidR="00781DA6" w:rsidRPr="00347A0F" w:rsidRDefault="00781DA6" w:rsidP="006E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7A0F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Подпрограмма «Поддержка садоводческих</w:t>
      </w:r>
      <w:r w:rsidR="006C1719" w:rsidRPr="00347A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</w:t>
      </w:r>
      <w:r w:rsidRPr="00347A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огороднических некоммерческих объединений граждан, расположенных на территории муниципального образования «Невельский городской округ»:</w:t>
      </w:r>
    </w:p>
    <w:p w:rsidR="00C02B56" w:rsidRPr="00F7665D" w:rsidRDefault="00765706" w:rsidP="00C02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2B56" w:rsidRPr="00F7665D">
        <w:rPr>
          <w:rFonts w:ascii="Times New Roman" w:hAnsi="Times New Roman" w:cs="Times New Roman"/>
          <w:sz w:val="24"/>
          <w:szCs w:val="24"/>
        </w:rPr>
        <w:t>Цели подпрограммы:</w:t>
      </w:r>
    </w:p>
    <w:p w:rsidR="00C02B56" w:rsidRPr="00F7665D" w:rsidRDefault="00C02B56" w:rsidP="00C02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- создание комфортных условий для ведения садоводства, эффективного развития садоводческих и огороднических некоммерческих объединений граждан на территории муниципального образования; </w:t>
      </w:r>
    </w:p>
    <w:p w:rsidR="00C02B56" w:rsidRPr="00F7665D" w:rsidRDefault="00C02B56" w:rsidP="00C02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 устойчивое развитие их территорий, инженерной и дорожной инфраструктуры</w:t>
      </w:r>
      <w:r w:rsidR="00F870AA" w:rsidRPr="00F7665D">
        <w:rPr>
          <w:rFonts w:ascii="Times New Roman" w:hAnsi="Times New Roman" w:cs="Times New Roman"/>
          <w:sz w:val="24"/>
          <w:szCs w:val="24"/>
        </w:rPr>
        <w:t>.</w:t>
      </w:r>
    </w:p>
    <w:p w:rsidR="00F870AA" w:rsidRPr="00F7665D" w:rsidRDefault="00C02B56" w:rsidP="00F87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870AA" w:rsidRPr="00F7665D">
        <w:rPr>
          <w:rFonts w:ascii="Times New Roman" w:hAnsi="Times New Roman" w:cs="Times New Roman"/>
          <w:sz w:val="24"/>
          <w:szCs w:val="24"/>
        </w:rPr>
        <w:t>Задачи подпрограммы:</w:t>
      </w:r>
    </w:p>
    <w:p w:rsidR="00F870AA" w:rsidRPr="00F7665D" w:rsidRDefault="00F870AA" w:rsidP="00F87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-создание условий функционирования садоводческих и  огороднических некоммерческих объединений граждан на территории муниципального образования «Невельский городской округ»;</w:t>
      </w:r>
    </w:p>
    <w:p w:rsidR="00F870AA" w:rsidRPr="00F7665D" w:rsidRDefault="00F870AA" w:rsidP="00F87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-развитие инфраструктуры, восстановление и содержание инженерных объектов, благоустройство СНТ на территории муниципального образования «Невельский городской округ»;</w:t>
      </w:r>
    </w:p>
    <w:p w:rsidR="00F870AA" w:rsidRPr="00F7665D" w:rsidRDefault="00F870AA" w:rsidP="00F87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>-стимулирование повышения эффективности функционирования СНТ на территории муниципального образования «Невельский городской округ».</w:t>
      </w:r>
    </w:p>
    <w:p w:rsidR="00D14E4F" w:rsidRDefault="00F870AA" w:rsidP="00D14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        </w:t>
      </w:r>
      <w:r w:rsidR="00D14E4F" w:rsidRPr="00F7665D">
        <w:rPr>
          <w:rFonts w:ascii="Times New Roman" w:hAnsi="Times New Roman" w:cs="Times New Roman"/>
          <w:sz w:val="24"/>
          <w:szCs w:val="24"/>
        </w:rPr>
        <w:t xml:space="preserve">В подпрограмме принято к исполнению два целевых индикатора: </w:t>
      </w:r>
    </w:p>
    <w:p w:rsidR="00D0141C" w:rsidRPr="00D0141C" w:rsidRDefault="00D0141C" w:rsidP="00D14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41C">
        <w:rPr>
          <w:rFonts w:ascii="Times New Roman" w:hAnsi="Times New Roman" w:cs="Times New Roman"/>
          <w:sz w:val="24"/>
          <w:szCs w:val="24"/>
        </w:rPr>
        <w:t>-количество садоводческих и огороднических некоммерческих объединений граждан, получивших 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4E4F" w:rsidRPr="00916050" w:rsidRDefault="00D14E4F" w:rsidP="00D14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050">
        <w:rPr>
          <w:rFonts w:ascii="Times New Roman" w:hAnsi="Times New Roman" w:cs="Times New Roman"/>
          <w:sz w:val="24"/>
          <w:szCs w:val="24"/>
        </w:rPr>
        <w:t xml:space="preserve">- </w:t>
      </w:r>
      <w:r w:rsidR="00916050" w:rsidRPr="00916050">
        <w:rPr>
          <w:rFonts w:ascii="Times New Roman" w:hAnsi="Times New Roman" w:cs="Times New Roman"/>
          <w:sz w:val="24"/>
          <w:szCs w:val="24"/>
        </w:rPr>
        <w:t>сохранение или увеличение площади земельных участков, входящих в состав СНТ</w:t>
      </w:r>
      <w:r w:rsidR="00916050">
        <w:rPr>
          <w:rFonts w:ascii="Times New Roman" w:hAnsi="Times New Roman" w:cs="Times New Roman"/>
          <w:sz w:val="24"/>
          <w:szCs w:val="24"/>
        </w:rPr>
        <w:t>.</w:t>
      </w:r>
    </w:p>
    <w:p w:rsidR="00AC008F" w:rsidRDefault="00AC008F" w:rsidP="00AC008F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65D">
        <w:rPr>
          <w:rFonts w:ascii="Times New Roman" w:hAnsi="Times New Roman" w:cs="Times New Roman"/>
          <w:bCs/>
          <w:sz w:val="24"/>
          <w:szCs w:val="24"/>
        </w:rPr>
        <w:t>В 202</w:t>
      </w:r>
      <w:r w:rsidR="00D63BF0">
        <w:rPr>
          <w:rFonts w:ascii="Times New Roman" w:hAnsi="Times New Roman" w:cs="Times New Roman"/>
          <w:bCs/>
          <w:sz w:val="24"/>
          <w:szCs w:val="24"/>
        </w:rPr>
        <w:t>3</w:t>
      </w:r>
      <w:r w:rsidRPr="00F7665D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="00D63BF0">
        <w:rPr>
          <w:rFonts w:ascii="Times New Roman" w:hAnsi="Times New Roman" w:cs="Times New Roman"/>
          <w:bCs/>
          <w:sz w:val="24"/>
          <w:szCs w:val="24"/>
        </w:rPr>
        <w:t xml:space="preserve"> из средств областного бюджета предоставлена субсидия СНТ «Сахалинец» и СНТ «Рыбак-2» в </w:t>
      </w:r>
      <w:r w:rsidR="00143C7C">
        <w:rPr>
          <w:rFonts w:ascii="Times New Roman" w:hAnsi="Times New Roman" w:cs="Times New Roman"/>
          <w:bCs/>
          <w:sz w:val="24"/>
          <w:szCs w:val="24"/>
        </w:rPr>
        <w:t>размере 300</w:t>
      </w:r>
      <w:r w:rsidR="00D63BF0">
        <w:rPr>
          <w:rFonts w:ascii="Times New Roman" w:hAnsi="Times New Roman" w:cs="Times New Roman"/>
          <w:bCs/>
          <w:sz w:val="24"/>
          <w:szCs w:val="24"/>
        </w:rPr>
        <w:t>,00 тыс.</w:t>
      </w:r>
      <w:r w:rsidR="00143C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3BF0">
        <w:rPr>
          <w:rFonts w:ascii="Times New Roman" w:hAnsi="Times New Roman" w:cs="Times New Roman"/>
          <w:bCs/>
          <w:sz w:val="24"/>
          <w:szCs w:val="24"/>
        </w:rPr>
        <w:t>рублей</w:t>
      </w:r>
      <w:r w:rsidRPr="00F7665D">
        <w:rPr>
          <w:rFonts w:ascii="Times New Roman" w:hAnsi="Times New Roman" w:cs="Times New Roman"/>
          <w:bCs/>
          <w:sz w:val="24"/>
          <w:szCs w:val="24"/>
        </w:rPr>
        <w:t>.</w:t>
      </w:r>
      <w:r w:rsidR="00D0141C">
        <w:rPr>
          <w:rFonts w:ascii="Times New Roman" w:hAnsi="Times New Roman" w:cs="Times New Roman"/>
          <w:bCs/>
          <w:sz w:val="24"/>
          <w:szCs w:val="24"/>
        </w:rPr>
        <w:t xml:space="preserve"> Показат</w:t>
      </w:r>
      <w:r w:rsidR="00143C7C">
        <w:rPr>
          <w:rFonts w:ascii="Times New Roman" w:hAnsi="Times New Roman" w:cs="Times New Roman"/>
          <w:bCs/>
          <w:sz w:val="24"/>
          <w:szCs w:val="24"/>
        </w:rPr>
        <w:t xml:space="preserve">ель выполнен на 200 %. Площадь </w:t>
      </w:r>
      <w:r w:rsidR="00D0141C">
        <w:rPr>
          <w:rFonts w:ascii="Times New Roman" w:hAnsi="Times New Roman" w:cs="Times New Roman"/>
          <w:bCs/>
          <w:sz w:val="24"/>
          <w:szCs w:val="24"/>
        </w:rPr>
        <w:t>земельн</w:t>
      </w:r>
      <w:r w:rsidR="00143C7C">
        <w:rPr>
          <w:rFonts w:ascii="Times New Roman" w:hAnsi="Times New Roman" w:cs="Times New Roman"/>
          <w:bCs/>
          <w:sz w:val="24"/>
          <w:szCs w:val="24"/>
        </w:rPr>
        <w:t xml:space="preserve">ых участков, входящих в состав </w:t>
      </w:r>
      <w:r w:rsidR="00D0141C">
        <w:rPr>
          <w:rFonts w:ascii="Times New Roman" w:hAnsi="Times New Roman" w:cs="Times New Roman"/>
          <w:bCs/>
          <w:sz w:val="24"/>
          <w:szCs w:val="24"/>
        </w:rPr>
        <w:t xml:space="preserve">СНТ составила </w:t>
      </w:r>
      <w:r w:rsidR="00894C2A">
        <w:rPr>
          <w:rFonts w:ascii="Times New Roman" w:hAnsi="Times New Roman" w:cs="Times New Roman"/>
          <w:bCs/>
          <w:sz w:val="24"/>
          <w:szCs w:val="24"/>
        </w:rPr>
        <w:t xml:space="preserve">160 га. Показатель выполнен на </w:t>
      </w:r>
      <w:r w:rsidR="00D0141C">
        <w:rPr>
          <w:rFonts w:ascii="Times New Roman" w:hAnsi="Times New Roman" w:cs="Times New Roman"/>
          <w:bCs/>
          <w:sz w:val="24"/>
          <w:szCs w:val="24"/>
        </w:rPr>
        <w:t>100 %.</w:t>
      </w:r>
    </w:p>
    <w:p w:rsidR="00143C7C" w:rsidRDefault="00143C7C" w:rsidP="00AC008F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3C7C" w:rsidRPr="00347A0F" w:rsidRDefault="00143C7C" w:rsidP="00143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7A0F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Подпрограмма «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Комплексное развитие сельских территорий</w:t>
      </w:r>
      <w:r w:rsidRPr="00347A0F">
        <w:rPr>
          <w:rFonts w:ascii="Times New Roman" w:hAnsi="Times New Roman" w:cs="Times New Roman"/>
          <w:b/>
          <w:bCs/>
          <w:sz w:val="24"/>
          <w:szCs w:val="24"/>
          <w:u w:val="single"/>
        </w:rPr>
        <w:t>»:</w:t>
      </w:r>
    </w:p>
    <w:p w:rsidR="00143C7C" w:rsidRPr="00143C7C" w:rsidRDefault="00143C7C" w:rsidP="00143C7C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C7C">
        <w:rPr>
          <w:rFonts w:ascii="Times New Roman" w:hAnsi="Times New Roman" w:cs="Times New Roman"/>
          <w:bCs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bCs/>
          <w:sz w:val="24"/>
          <w:szCs w:val="24"/>
        </w:rPr>
        <w:t>подп</w:t>
      </w:r>
      <w:r w:rsidRPr="00143C7C">
        <w:rPr>
          <w:rFonts w:ascii="Times New Roman" w:hAnsi="Times New Roman" w:cs="Times New Roman"/>
          <w:bCs/>
          <w:sz w:val="24"/>
          <w:szCs w:val="24"/>
        </w:rPr>
        <w:t>рограммы является повышение качества жизни сельского населения.</w:t>
      </w:r>
    </w:p>
    <w:p w:rsidR="00143C7C" w:rsidRPr="00143C7C" w:rsidRDefault="00143C7C" w:rsidP="00143C7C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C7C">
        <w:rPr>
          <w:rFonts w:ascii="Times New Roman" w:hAnsi="Times New Roman" w:cs="Times New Roman"/>
          <w:bCs/>
          <w:sz w:val="24"/>
          <w:szCs w:val="24"/>
        </w:rPr>
        <w:t xml:space="preserve">Для достижения цели </w:t>
      </w:r>
      <w:r>
        <w:rPr>
          <w:rFonts w:ascii="Times New Roman" w:hAnsi="Times New Roman" w:cs="Times New Roman"/>
          <w:bCs/>
          <w:sz w:val="24"/>
          <w:szCs w:val="24"/>
        </w:rPr>
        <w:t>подп</w:t>
      </w:r>
      <w:r w:rsidRPr="00143C7C">
        <w:rPr>
          <w:rFonts w:ascii="Times New Roman" w:hAnsi="Times New Roman" w:cs="Times New Roman"/>
          <w:bCs/>
          <w:sz w:val="24"/>
          <w:szCs w:val="24"/>
        </w:rPr>
        <w:t>рограммы необходимо решение следующих задач:</w:t>
      </w:r>
    </w:p>
    <w:p w:rsidR="00143C7C" w:rsidRPr="00143C7C" w:rsidRDefault="00143C7C" w:rsidP="00143C7C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C7C">
        <w:rPr>
          <w:rFonts w:ascii="Times New Roman" w:hAnsi="Times New Roman" w:cs="Times New Roman"/>
          <w:bCs/>
          <w:sz w:val="24"/>
          <w:szCs w:val="24"/>
        </w:rPr>
        <w:t>1) Удовлетворение потребностей сельского населения в благоустроенном жилье;</w:t>
      </w:r>
    </w:p>
    <w:p w:rsidR="00143C7C" w:rsidRPr="00143C7C" w:rsidRDefault="00143C7C" w:rsidP="00143C7C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C7C">
        <w:rPr>
          <w:rFonts w:ascii="Times New Roman" w:hAnsi="Times New Roman" w:cs="Times New Roman"/>
          <w:bCs/>
          <w:sz w:val="24"/>
          <w:szCs w:val="24"/>
        </w:rPr>
        <w:t>2) Повышение уровня комплексного обустройства населенных пунктов, расположенных в сельской местности - обеспечение объектами социальной и инженерной инфраструктуры.</w:t>
      </w:r>
    </w:p>
    <w:p w:rsidR="00143C7C" w:rsidRDefault="00143C7C" w:rsidP="00AC008F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 году в рамках данной подпрограммы реализовались два проекта:</w:t>
      </w:r>
    </w:p>
    <w:p w:rsidR="00143C7C" w:rsidRDefault="000C32DF" w:rsidP="000C32DF">
      <w:pPr>
        <w:pStyle w:val="a5"/>
        <w:numPr>
          <w:ilvl w:val="0"/>
          <w:numId w:val="24"/>
        </w:numPr>
        <w:shd w:val="clear" w:color="auto" w:fill="FFFFFF"/>
        <w:tabs>
          <w:tab w:val="left" w:pos="118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143C7C" w:rsidRPr="000C32DF">
        <w:rPr>
          <w:rFonts w:ascii="Times New Roman" w:hAnsi="Times New Roman" w:cs="Times New Roman"/>
          <w:bCs/>
          <w:sz w:val="24"/>
          <w:szCs w:val="24"/>
        </w:rPr>
        <w:t>Благоустройство общественной территории по ул. Шахтовой, 18, в с. Горнозаводск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0C32DF" w:rsidRDefault="000C32DF" w:rsidP="000C32DF">
      <w:pPr>
        <w:pStyle w:val="a5"/>
        <w:numPr>
          <w:ilvl w:val="0"/>
          <w:numId w:val="24"/>
        </w:numPr>
        <w:shd w:val="clear" w:color="auto" w:fill="FFFFFF"/>
        <w:tabs>
          <w:tab w:val="left" w:pos="118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«</w:t>
      </w:r>
      <w:r w:rsidRPr="000C32DF">
        <w:rPr>
          <w:rFonts w:ascii="Times New Roman" w:hAnsi="Times New Roman" w:cs="Times New Roman"/>
          <w:bCs/>
          <w:sz w:val="24"/>
          <w:szCs w:val="24"/>
        </w:rPr>
        <w:t>Капитальный ремонт нежилых помещений (библиотека) по адресу: с. Горнозаводск, ул. Советская, 31а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0C32DF" w:rsidRPr="000C32DF" w:rsidRDefault="000C32DF" w:rsidP="000C32DF">
      <w:pPr>
        <w:shd w:val="clear" w:color="auto" w:fill="FFFFFF"/>
        <w:tabs>
          <w:tab w:val="left" w:pos="1181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Показатель выполнен на 100%.</w:t>
      </w:r>
    </w:p>
    <w:p w:rsidR="00781DA6" w:rsidRPr="00F7665D" w:rsidRDefault="00785084" w:rsidP="00F87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A10" w:rsidRPr="002C024B" w:rsidRDefault="00BC1A10" w:rsidP="00BC1A10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2C024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Подпрограмма «Развитие торговли в муниципальном образовании «Невельский городской округ»:</w:t>
      </w:r>
    </w:p>
    <w:p w:rsidR="00BC1A10" w:rsidRPr="00F7665D" w:rsidRDefault="00BC1A10" w:rsidP="00BC1A1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подпрограммы является создание условий для наиболее полного удовлетворения потребности населения в качественных  и безопасных товарах и услугах по доступным ценам. </w:t>
      </w:r>
    </w:p>
    <w:p w:rsidR="00BC1A10" w:rsidRPr="00F7665D" w:rsidRDefault="00BC1A10" w:rsidP="00BC1A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 подпрограммы:</w:t>
      </w:r>
    </w:p>
    <w:p w:rsidR="00BC1A10" w:rsidRPr="00F7665D" w:rsidRDefault="00BC1A10" w:rsidP="00BC1A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продвижению продукции сахалинских товаропроизводителей, в том числе путем открытия нестационарных павильонов;</w:t>
      </w:r>
    </w:p>
    <w:p w:rsidR="00BC1A10" w:rsidRPr="00F7665D" w:rsidRDefault="00BC1A10" w:rsidP="00BC1A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развозной торговли в отдаленных сельских районах;</w:t>
      </w:r>
    </w:p>
    <w:p w:rsidR="00BC1A10" w:rsidRPr="00F7665D" w:rsidRDefault="00BC1A10" w:rsidP="00BC1A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населения качественной, безопасной и доступной продукцией в рамках региональных проектов Сахалинской области;</w:t>
      </w:r>
    </w:p>
    <w:p w:rsidR="00BC1A10" w:rsidRPr="00F7665D" w:rsidRDefault="00BC1A10" w:rsidP="00BC1A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условий для развития всех форм торговли, в том числе ярмарочного формата;</w:t>
      </w:r>
    </w:p>
    <w:p w:rsidR="00BC1A10" w:rsidRPr="00F7665D" w:rsidRDefault="00BC1A10" w:rsidP="00BC1A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социально ориентированной системы торгового обслуживания, обеспечивающей ценовую доступность продовольственных товаров для всех социальных групп населения.</w:t>
      </w:r>
    </w:p>
    <w:p w:rsidR="00762E2E" w:rsidRPr="000C32DF" w:rsidRDefault="00BC1A10" w:rsidP="00BC1A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 сфере потребительских услуг на территории Невельского района осуществляют свою деятельность 1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хозяйствующих субъекта, из них 3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имеют статус юридического лица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предпринимателя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1A10" w:rsidRPr="000C32DF" w:rsidRDefault="00BC1A10" w:rsidP="00762E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Торговая деятельность Невельского района представлена магазинами, павильонами, киосками, торговыми центрами. Так, на начало текущего года на территории муниципального образования 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торговых объектов, 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2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сельской местности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павильонов 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продовольственных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41E5A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промышленных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D0F8B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киоск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41E5A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торговых центров (</w:t>
      </w:r>
      <w:r w:rsidR="00741E5A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являются промышленными</w:t>
      </w:r>
      <w:r w:rsidR="00762E2E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1A10" w:rsidRPr="000C32DF" w:rsidRDefault="00BC1A10" w:rsidP="00BC1A1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оценки эффективности реализации подпрограммы является степень достижения целевых индикаторов. Для оценки эффективности реализации мероприятий используются следующие показатели:</w:t>
      </w:r>
    </w:p>
    <w:p w:rsidR="003D1325" w:rsidRPr="000C32DF" w:rsidRDefault="003D1325" w:rsidP="003D1325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Оборот розничной торговли: 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план – 3</w:t>
      </w:r>
      <w:r w:rsidR="00454DE8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 200,0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млн</w:t>
      </w:r>
      <w:proofErr w:type="gramStart"/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.р</w:t>
      </w:r>
      <w:proofErr w:type="gramEnd"/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уб</w:t>
      </w:r>
      <w:proofErr w:type="spellEnd"/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, факт – 3</w:t>
      </w:r>
      <w:r w:rsidR="00454DE8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 863,9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млн.руб</w:t>
      </w:r>
      <w:proofErr w:type="spellEnd"/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,  показатель выполнен на – 1</w:t>
      </w:r>
      <w:r w:rsidR="00454DE8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%.  </w:t>
      </w:r>
    </w:p>
    <w:p w:rsidR="00BC1A10" w:rsidRPr="000C32DF" w:rsidRDefault="00BC1A10" w:rsidP="00BC1A10">
      <w:pPr>
        <w:pStyle w:val="a5"/>
        <w:numPr>
          <w:ilvl w:val="0"/>
          <w:numId w:val="2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 xml:space="preserve">Количество </w:t>
      </w:r>
      <w:r w:rsidR="00F02C7B" w:rsidRPr="000C32DF">
        <w:rPr>
          <w:rFonts w:ascii="Times New Roman" w:hAnsi="Times New Roman" w:cs="Times New Roman"/>
          <w:sz w:val="24"/>
          <w:szCs w:val="24"/>
          <w:u w:val="single"/>
        </w:rPr>
        <w:t xml:space="preserve">организованных фирменных розничных торговых точек по продаже продукции </w:t>
      </w:r>
      <w:r w:rsidR="00A36F61" w:rsidRPr="000C32DF">
        <w:rPr>
          <w:rFonts w:ascii="Times New Roman" w:hAnsi="Times New Roman" w:cs="Times New Roman"/>
          <w:sz w:val="24"/>
          <w:szCs w:val="24"/>
          <w:u w:val="single"/>
        </w:rPr>
        <w:t>региональных сельхозпроизводителей:</w:t>
      </w:r>
      <w:r w:rsidR="00A36F61" w:rsidRPr="000C32DF">
        <w:rPr>
          <w:rFonts w:ascii="Times New Roman" w:hAnsi="Times New Roman" w:cs="Times New Roman"/>
          <w:sz w:val="24"/>
          <w:szCs w:val="24"/>
        </w:rPr>
        <w:t xml:space="preserve"> </w:t>
      </w:r>
      <w:r w:rsidR="00A36F61" w:rsidRPr="000C32DF">
        <w:rPr>
          <w:rFonts w:ascii="Times New Roman" w:eastAsia="Calibri" w:hAnsi="Times New Roman" w:cs="Times New Roman"/>
          <w:sz w:val="24"/>
          <w:szCs w:val="24"/>
        </w:rPr>
        <w:t>п</w:t>
      </w:r>
      <w:r w:rsidR="00C966EB" w:rsidRPr="000C32DF">
        <w:rPr>
          <w:rFonts w:ascii="Times New Roman" w:eastAsia="Calibri" w:hAnsi="Times New Roman" w:cs="Times New Roman"/>
          <w:sz w:val="24"/>
          <w:szCs w:val="24"/>
        </w:rPr>
        <w:t>лан</w:t>
      </w:r>
      <w:r w:rsidR="00741E5A" w:rsidRPr="000C32D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454DE8" w:rsidRPr="000C32DF">
        <w:rPr>
          <w:rFonts w:ascii="Times New Roman" w:eastAsia="Calibri" w:hAnsi="Times New Roman" w:cs="Times New Roman"/>
          <w:sz w:val="24"/>
          <w:szCs w:val="24"/>
        </w:rPr>
        <w:t>9</w:t>
      </w:r>
      <w:r w:rsidR="00741E5A" w:rsidRPr="000C32DF">
        <w:rPr>
          <w:rFonts w:ascii="Times New Roman" w:eastAsia="Calibri" w:hAnsi="Times New Roman" w:cs="Times New Roman"/>
          <w:sz w:val="24"/>
          <w:szCs w:val="24"/>
        </w:rPr>
        <w:t>,</w:t>
      </w:r>
      <w:r w:rsidR="00A36F61" w:rsidRPr="000C32DF">
        <w:rPr>
          <w:rFonts w:ascii="Times New Roman" w:eastAsia="Calibri" w:hAnsi="Times New Roman" w:cs="Times New Roman"/>
          <w:sz w:val="24"/>
          <w:szCs w:val="24"/>
        </w:rPr>
        <w:t xml:space="preserve"> ф</w:t>
      </w:r>
      <w:r w:rsidR="00C966EB" w:rsidRPr="000C32DF">
        <w:rPr>
          <w:rFonts w:ascii="Times New Roman" w:eastAsia="Calibri" w:hAnsi="Times New Roman" w:cs="Times New Roman"/>
          <w:sz w:val="24"/>
          <w:szCs w:val="24"/>
        </w:rPr>
        <w:t>акт</w:t>
      </w:r>
      <w:r w:rsidR="00741E5A" w:rsidRPr="000C32D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762E2E" w:rsidRPr="000C32DF">
        <w:rPr>
          <w:rFonts w:ascii="Times New Roman" w:eastAsia="Calibri" w:hAnsi="Times New Roman" w:cs="Times New Roman"/>
          <w:sz w:val="24"/>
          <w:szCs w:val="24"/>
        </w:rPr>
        <w:t>1</w:t>
      </w:r>
      <w:r w:rsidR="00454DE8" w:rsidRPr="000C32DF">
        <w:rPr>
          <w:rFonts w:ascii="Times New Roman" w:eastAsia="Calibri" w:hAnsi="Times New Roman" w:cs="Times New Roman"/>
          <w:sz w:val="24"/>
          <w:szCs w:val="24"/>
        </w:rPr>
        <w:t>1</w:t>
      </w:r>
      <w:r w:rsidR="00741E5A" w:rsidRPr="000C32DF">
        <w:rPr>
          <w:rFonts w:ascii="Times New Roman" w:eastAsia="Calibri" w:hAnsi="Times New Roman" w:cs="Times New Roman"/>
          <w:sz w:val="24"/>
          <w:szCs w:val="24"/>
        </w:rPr>
        <w:t>, п</w:t>
      </w:r>
      <w:r w:rsidR="00741E5A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оказатель 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 на </w:t>
      </w:r>
      <w:r w:rsidR="00741E5A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36F61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54DE8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A36F61" w:rsidRPr="000C32DF" w:rsidRDefault="00A36F61" w:rsidP="00BC1A10">
      <w:pPr>
        <w:pStyle w:val="a5"/>
        <w:numPr>
          <w:ilvl w:val="0"/>
          <w:numId w:val="2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>Количество специализированных объектов мобильной торговли по типу автолавка, прицеп:</w:t>
      </w:r>
      <w:r w:rsidRPr="000C32DF">
        <w:rPr>
          <w:rFonts w:ascii="Times New Roman" w:hAnsi="Times New Roman" w:cs="Times New Roman"/>
          <w:sz w:val="24"/>
          <w:szCs w:val="24"/>
        </w:rPr>
        <w:t xml:space="preserve"> план – 5, факт – 6, показатель выполнен на 120%.</w:t>
      </w:r>
    </w:p>
    <w:p w:rsidR="00A36F61" w:rsidRPr="000C32DF" w:rsidRDefault="00A36F61" w:rsidP="00BC1A10">
      <w:pPr>
        <w:pStyle w:val="a5"/>
        <w:numPr>
          <w:ilvl w:val="0"/>
          <w:numId w:val="2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>Количество участников ярмарочных мероприятий: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план – 7</w:t>
      </w:r>
      <w:r w:rsidR="00A32752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факт – </w:t>
      </w:r>
      <w:r w:rsidR="005E43B8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A32752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, показатель выполнен на 1</w:t>
      </w:r>
      <w:r w:rsidR="00A32752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%.</w:t>
      </w:r>
    </w:p>
    <w:p w:rsidR="008125F5" w:rsidRPr="000C32DF" w:rsidRDefault="008125F5" w:rsidP="008125F5">
      <w:pPr>
        <w:pStyle w:val="a5"/>
        <w:numPr>
          <w:ilvl w:val="0"/>
          <w:numId w:val="2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>Удельный вес розничного товарооборота на рынках и ярмарках в общем количестве товарооборота:</w:t>
      </w:r>
      <w:r w:rsidRPr="000C32D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план – 3,</w:t>
      </w:r>
      <w:r w:rsidR="00A32752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факт – </w:t>
      </w:r>
      <w:r w:rsidR="00A32752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4.29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, показатель выполнен на 1</w:t>
      </w:r>
      <w:r w:rsidR="00A32752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%.</w:t>
      </w:r>
    </w:p>
    <w:p w:rsidR="008125F5" w:rsidRPr="000C32DF" w:rsidRDefault="008125F5" w:rsidP="008125F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 xml:space="preserve">Количество проведенных муниципальных штабов: </w:t>
      </w:r>
      <w:r w:rsidR="002C024B" w:rsidRPr="000C32DF">
        <w:rPr>
          <w:rFonts w:ascii="Times New Roman" w:eastAsia="Calibri" w:hAnsi="Times New Roman" w:cs="Times New Roman"/>
          <w:sz w:val="24"/>
          <w:szCs w:val="24"/>
        </w:rPr>
        <w:t>п</w:t>
      </w:r>
      <w:r w:rsidRPr="000C32DF">
        <w:rPr>
          <w:rFonts w:ascii="Times New Roman" w:eastAsia="Calibri" w:hAnsi="Times New Roman" w:cs="Times New Roman"/>
          <w:sz w:val="24"/>
          <w:szCs w:val="24"/>
        </w:rPr>
        <w:t xml:space="preserve">лан – 4, </w:t>
      </w:r>
      <w:r w:rsidR="002C024B" w:rsidRPr="000C32DF">
        <w:rPr>
          <w:rFonts w:ascii="Times New Roman" w:eastAsia="Calibri" w:hAnsi="Times New Roman" w:cs="Times New Roman"/>
          <w:sz w:val="24"/>
          <w:szCs w:val="24"/>
        </w:rPr>
        <w:t>ф</w:t>
      </w:r>
      <w:r w:rsidR="00D6059F" w:rsidRPr="000C32DF">
        <w:rPr>
          <w:rFonts w:ascii="Times New Roman" w:eastAsia="Calibri" w:hAnsi="Times New Roman" w:cs="Times New Roman"/>
          <w:sz w:val="24"/>
          <w:szCs w:val="24"/>
        </w:rPr>
        <w:t xml:space="preserve">акт – 4, </w:t>
      </w:r>
      <w:r w:rsidRPr="000C32DF">
        <w:rPr>
          <w:rFonts w:ascii="Times New Roman" w:eastAsia="Calibri" w:hAnsi="Times New Roman" w:cs="Times New Roman"/>
          <w:sz w:val="24"/>
          <w:szCs w:val="24"/>
        </w:rPr>
        <w:t>показатель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 на 100%.</w:t>
      </w:r>
    </w:p>
    <w:p w:rsidR="00BC1A10" w:rsidRPr="000C32DF" w:rsidRDefault="00BC1A10" w:rsidP="00BC1A10">
      <w:pPr>
        <w:pStyle w:val="a5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>Количество магазинов со статусом «социальный» на территории Невельского городского округа:</w:t>
      </w:r>
      <w:r w:rsidRPr="000C32DF">
        <w:rPr>
          <w:rFonts w:ascii="Times New Roman" w:hAnsi="Times New Roman" w:cs="Times New Roman"/>
          <w:sz w:val="24"/>
          <w:szCs w:val="24"/>
        </w:rPr>
        <w:t xml:space="preserve"> </w:t>
      </w:r>
      <w:r w:rsidR="002C024B" w:rsidRPr="000C32DF">
        <w:rPr>
          <w:rFonts w:ascii="Times New Roman" w:hAnsi="Times New Roman" w:cs="Times New Roman"/>
          <w:sz w:val="24"/>
          <w:szCs w:val="24"/>
        </w:rPr>
        <w:t xml:space="preserve"> п</w:t>
      </w:r>
      <w:r w:rsidR="00C966EB" w:rsidRPr="000C32DF">
        <w:rPr>
          <w:rFonts w:ascii="Times New Roman" w:hAnsi="Times New Roman" w:cs="Times New Roman"/>
          <w:sz w:val="24"/>
          <w:szCs w:val="24"/>
        </w:rPr>
        <w:t>лан</w:t>
      </w:r>
      <w:r w:rsidR="00A36F61" w:rsidRPr="000C32DF">
        <w:rPr>
          <w:rFonts w:ascii="Times New Roman" w:hAnsi="Times New Roman" w:cs="Times New Roman"/>
          <w:sz w:val="24"/>
          <w:szCs w:val="24"/>
        </w:rPr>
        <w:t xml:space="preserve"> – 1</w:t>
      </w:r>
      <w:r w:rsidR="00937575" w:rsidRPr="000C32DF">
        <w:rPr>
          <w:rFonts w:ascii="Times New Roman" w:hAnsi="Times New Roman" w:cs="Times New Roman"/>
          <w:sz w:val="24"/>
          <w:szCs w:val="24"/>
        </w:rPr>
        <w:t>1</w:t>
      </w:r>
      <w:r w:rsidR="00741E5A" w:rsidRPr="000C32DF">
        <w:rPr>
          <w:rFonts w:ascii="Times New Roman" w:hAnsi="Times New Roman" w:cs="Times New Roman"/>
          <w:sz w:val="24"/>
          <w:szCs w:val="24"/>
        </w:rPr>
        <w:t>,</w:t>
      </w:r>
      <w:r w:rsidR="002C024B" w:rsidRPr="000C32DF">
        <w:rPr>
          <w:rFonts w:ascii="Times New Roman" w:hAnsi="Times New Roman" w:cs="Times New Roman"/>
          <w:sz w:val="24"/>
          <w:szCs w:val="24"/>
        </w:rPr>
        <w:t xml:space="preserve">  ф</w:t>
      </w:r>
      <w:r w:rsidR="00C966EB" w:rsidRPr="000C32DF">
        <w:rPr>
          <w:rFonts w:ascii="Times New Roman" w:hAnsi="Times New Roman" w:cs="Times New Roman"/>
          <w:sz w:val="24"/>
          <w:szCs w:val="24"/>
        </w:rPr>
        <w:t>акт</w:t>
      </w:r>
      <w:r w:rsidR="00741E5A" w:rsidRPr="000C32DF">
        <w:rPr>
          <w:rFonts w:ascii="Times New Roman" w:hAnsi="Times New Roman" w:cs="Times New Roman"/>
          <w:sz w:val="24"/>
          <w:szCs w:val="24"/>
        </w:rPr>
        <w:t xml:space="preserve"> – 1</w:t>
      </w:r>
      <w:r w:rsidR="00937575" w:rsidRPr="000C32DF">
        <w:rPr>
          <w:rFonts w:ascii="Times New Roman" w:hAnsi="Times New Roman" w:cs="Times New Roman"/>
          <w:sz w:val="24"/>
          <w:szCs w:val="24"/>
        </w:rPr>
        <w:t>1</w:t>
      </w:r>
      <w:r w:rsidR="00741E5A" w:rsidRPr="000C32DF">
        <w:rPr>
          <w:rFonts w:ascii="Times New Roman" w:hAnsi="Times New Roman" w:cs="Times New Roman"/>
          <w:sz w:val="24"/>
          <w:szCs w:val="24"/>
        </w:rPr>
        <w:t>, п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оказатель перевыполнен на 1</w:t>
      </w:r>
      <w:r w:rsidR="00A36F61"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0C32DF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8125F5" w:rsidRPr="000C32DF" w:rsidRDefault="008125F5" w:rsidP="00BC1A10">
      <w:pPr>
        <w:pStyle w:val="a5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>Количество проведенных мониторингов оптовых и отпускных цен:</w:t>
      </w:r>
      <w:r w:rsidRPr="000C32DF">
        <w:rPr>
          <w:rFonts w:ascii="Times New Roman" w:hAnsi="Times New Roman" w:cs="Times New Roman"/>
          <w:sz w:val="24"/>
          <w:szCs w:val="24"/>
        </w:rPr>
        <w:t xml:space="preserve"> </w:t>
      </w:r>
      <w:r w:rsidRPr="000C32DF">
        <w:rPr>
          <w:rFonts w:ascii="Times New Roman" w:eastAsia="Calibri" w:hAnsi="Times New Roman" w:cs="Times New Roman"/>
          <w:sz w:val="24"/>
          <w:szCs w:val="24"/>
        </w:rPr>
        <w:t xml:space="preserve">план – </w:t>
      </w:r>
      <w:r w:rsidRPr="000C32DF">
        <w:rPr>
          <w:rFonts w:ascii="Times New Roman" w:eastAsia="Calibri" w:hAnsi="Times New Roman" w:cs="Times New Roman"/>
          <w:sz w:val="24"/>
          <w:szCs w:val="24"/>
        </w:rPr>
        <w:lastRenderedPageBreak/>
        <w:t>12,  факт - 12, показатель выполнен на 100%</w:t>
      </w:r>
    </w:p>
    <w:p w:rsidR="008125F5" w:rsidRPr="000C32DF" w:rsidRDefault="008125F5" w:rsidP="008125F5">
      <w:pPr>
        <w:pStyle w:val="a5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>Количество нестационарных торговых объектов продаже печатной продукции:</w:t>
      </w:r>
      <w:r w:rsidR="002C024B" w:rsidRPr="000C32DF">
        <w:rPr>
          <w:rFonts w:ascii="Times New Roman" w:hAnsi="Times New Roman" w:cs="Times New Roman"/>
          <w:sz w:val="24"/>
          <w:szCs w:val="24"/>
        </w:rPr>
        <w:t xml:space="preserve"> п</w:t>
      </w:r>
      <w:r w:rsidRPr="000C32DF">
        <w:rPr>
          <w:rFonts w:ascii="Times New Roman" w:hAnsi="Times New Roman" w:cs="Times New Roman"/>
          <w:sz w:val="24"/>
          <w:szCs w:val="24"/>
        </w:rPr>
        <w:t>лан – 1,</w:t>
      </w:r>
      <w:r w:rsidR="002C024B" w:rsidRPr="000C32DF">
        <w:rPr>
          <w:rFonts w:ascii="Times New Roman" w:hAnsi="Times New Roman" w:cs="Times New Roman"/>
          <w:sz w:val="24"/>
          <w:szCs w:val="24"/>
        </w:rPr>
        <w:t xml:space="preserve"> ф</w:t>
      </w:r>
      <w:r w:rsidRPr="000C32DF">
        <w:rPr>
          <w:rFonts w:ascii="Times New Roman" w:hAnsi="Times New Roman" w:cs="Times New Roman"/>
          <w:sz w:val="24"/>
          <w:szCs w:val="24"/>
        </w:rPr>
        <w:t>акт – 2. Показатель выполнен на 200%.</w:t>
      </w:r>
    </w:p>
    <w:p w:rsidR="008125F5" w:rsidRPr="000C32DF" w:rsidRDefault="008125F5" w:rsidP="008125F5">
      <w:pPr>
        <w:pStyle w:val="a5"/>
        <w:numPr>
          <w:ilvl w:val="0"/>
          <w:numId w:val="2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>Количество нестационарных торговых объектов продаже продовольственных товаров и сельскохозяйственной продукции:</w:t>
      </w:r>
      <w:r w:rsidR="002C024B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лан – 22,</w:t>
      </w:r>
      <w:r w:rsidR="002C024B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ф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акт – 3</w:t>
      </w:r>
      <w:r w:rsidR="00937575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, показатель выполнен на 1</w:t>
      </w:r>
      <w:r w:rsidR="00937575"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>45,8</w:t>
      </w:r>
      <w:r w:rsidRPr="000C32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%.</w:t>
      </w:r>
    </w:p>
    <w:p w:rsidR="005A2C43" w:rsidRPr="000C32DF" w:rsidRDefault="00BC1A10" w:rsidP="00BA5FD5">
      <w:pPr>
        <w:pStyle w:val="a5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  <w:u w:val="single"/>
        </w:rPr>
        <w:t>Проведение ежегодного конкурса «Новогодние огни»</w:t>
      </w:r>
      <w:r w:rsidR="00E30E48" w:rsidRPr="000C32DF">
        <w:rPr>
          <w:rFonts w:ascii="Times New Roman" w:hAnsi="Times New Roman" w:cs="Times New Roman"/>
          <w:sz w:val="24"/>
          <w:szCs w:val="24"/>
          <w:u w:val="single"/>
        </w:rPr>
        <w:t>/ «Цветущий город»</w:t>
      </w:r>
      <w:r w:rsidRPr="000C32D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C32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024B" w:rsidRPr="000C32DF">
        <w:rPr>
          <w:rFonts w:ascii="Times New Roman" w:eastAsia="Calibri" w:hAnsi="Times New Roman" w:cs="Times New Roman"/>
          <w:sz w:val="24"/>
          <w:szCs w:val="24"/>
        </w:rPr>
        <w:t>п</w:t>
      </w:r>
      <w:r w:rsidR="00C966EB" w:rsidRPr="000C32DF">
        <w:rPr>
          <w:rFonts w:ascii="Times New Roman" w:eastAsia="Calibri" w:hAnsi="Times New Roman" w:cs="Times New Roman"/>
          <w:sz w:val="24"/>
          <w:szCs w:val="24"/>
        </w:rPr>
        <w:t>лан</w:t>
      </w:r>
      <w:r w:rsidR="00EB2798" w:rsidRPr="000C32DF">
        <w:rPr>
          <w:rFonts w:ascii="Times New Roman" w:eastAsia="Calibri" w:hAnsi="Times New Roman" w:cs="Times New Roman"/>
          <w:sz w:val="24"/>
          <w:szCs w:val="24"/>
        </w:rPr>
        <w:t xml:space="preserve"> – 1,</w:t>
      </w:r>
      <w:r w:rsidR="002C024B" w:rsidRPr="000C32DF">
        <w:rPr>
          <w:rFonts w:ascii="Times New Roman" w:eastAsia="Calibri" w:hAnsi="Times New Roman" w:cs="Times New Roman"/>
          <w:sz w:val="24"/>
          <w:szCs w:val="24"/>
        </w:rPr>
        <w:t xml:space="preserve">  ф</w:t>
      </w:r>
      <w:r w:rsidR="00C966EB" w:rsidRPr="000C32DF">
        <w:rPr>
          <w:rFonts w:ascii="Times New Roman" w:eastAsia="Calibri" w:hAnsi="Times New Roman" w:cs="Times New Roman"/>
          <w:sz w:val="24"/>
          <w:szCs w:val="24"/>
        </w:rPr>
        <w:t>акт</w:t>
      </w:r>
      <w:r w:rsidR="00EB2798" w:rsidRPr="000C32D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E30E48" w:rsidRPr="000C32DF">
        <w:rPr>
          <w:rFonts w:ascii="Times New Roman" w:eastAsia="Calibri" w:hAnsi="Times New Roman" w:cs="Times New Roman"/>
          <w:sz w:val="24"/>
          <w:szCs w:val="24"/>
        </w:rPr>
        <w:t>1</w:t>
      </w:r>
      <w:r w:rsidR="00EB2798" w:rsidRPr="000C32DF">
        <w:rPr>
          <w:rFonts w:ascii="Times New Roman" w:eastAsia="Calibri" w:hAnsi="Times New Roman" w:cs="Times New Roman"/>
          <w:sz w:val="24"/>
          <w:szCs w:val="24"/>
        </w:rPr>
        <w:t>,</w:t>
      </w:r>
      <w:r w:rsidR="00C966EB" w:rsidRPr="000C32D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B2798" w:rsidRPr="000C32DF">
        <w:rPr>
          <w:rFonts w:ascii="Times New Roman" w:eastAsia="Calibri" w:hAnsi="Times New Roman" w:cs="Times New Roman"/>
          <w:sz w:val="24"/>
          <w:szCs w:val="24"/>
        </w:rPr>
        <w:t>п</w:t>
      </w:r>
      <w:r w:rsidRPr="000C32DF">
        <w:rPr>
          <w:rFonts w:ascii="Times New Roman" w:eastAsia="Calibri" w:hAnsi="Times New Roman" w:cs="Times New Roman"/>
          <w:sz w:val="24"/>
          <w:szCs w:val="24"/>
        </w:rPr>
        <w:t xml:space="preserve">оказатель выполнен на </w:t>
      </w:r>
      <w:r w:rsidR="00E30E48" w:rsidRPr="000C32DF">
        <w:rPr>
          <w:rFonts w:ascii="Times New Roman" w:eastAsia="Calibri" w:hAnsi="Times New Roman" w:cs="Times New Roman"/>
          <w:sz w:val="24"/>
          <w:szCs w:val="24"/>
        </w:rPr>
        <w:t>10</w:t>
      </w:r>
      <w:r w:rsidR="00BA5FD5" w:rsidRPr="000C32DF">
        <w:rPr>
          <w:rFonts w:ascii="Times New Roman" w:eastAsia="Calibri" w:hAnsi="Times New Roman" w:cs="Times New Roman"/>
          <w:sz w:val="24"/>
          <w:szCs w:val="24"/>
        </w:rPr>
        <w:t>0</w:t>
      </w:r>
      <w:r w:rsidRPr="000C32DF">
        <w:rPr>
          <w:rFonts w:ascii="Times New Roman" w:eastAsia="Calibri" w:hAnsi="Times New Roman" w:cs="Times New Roman"/>
          <w:sz w:val="24"/>
          <w:szCs w:val="24"/>
        </w:rPr>
        <w:t>%.</w:t>
      </w:r>
      <w:r w:rsidR="008E0447" w:rsidRPr="000C32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C1A10" w:rsidRPr="00F7665D" w:rsidRDefault="00BC1A10" w:rsidP="00BC1A10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32DF">
        <w:rPr>
          <w:rFonts w:ascii="Times New Roman" w:hAnsi="Times New Roman" w:cs="Times New Roman"/>
          <w:sz w:val="24"/>
          <w:szCs w:val="24"/>
        </w:rPr>
        <w:t xml:space="preserve">Из </w:t>
      </w:r>
      <w:r w:rsidR="00F7665D" w:rsidRPr="000C32DF">
        <w:rPr>
          <w:rFonts w:ascii="Times New Roman" w:hAnsi="Times New Roman" w:cs="Times New Roman"/>
          <w:sz w:val="24"/>
          <w:szCs w:val="24"/>
        </w:rPr>
        <w:t>1</w:t>
      </w:r>
      <w:r w:rsidR="00937575" w:rsidRPr="000C32DF">
        <w:rPr>
          <w:rFonts w:ascii="Times New Roman" w:hAnsi="Times New Roman" w:cs="Times New Roman"/>
          <w:sz w:val="24"/>
          <w:szCs w:val="24"/>
        </w:rPr>
        <w:t>1</w:t>
      </w:r>
      <w:r w:rsidRPr="000C32DF">
        <w:rPr>
          <w:rFonts w:ascii="Times New Roman" w:hAnsi="Times New Roman" w:cs="Times New Roman"/>
          <w:sz w:val="24"/>
          <w:szCs w:val="24"/>
        </w:rPr>
        <w:t xml:space="preserve"> показателей программы 1</w:t>
      </w:r>
      <w:r w:rsidR="00937575" w:rsidRPr="000C32DF">
        <w:rPr>
          <w:rFonts w:ascii="Times New Roman" w:hAnsi="Times New Roman" w:cs="Times New Roman"/>
          <w:sz w:val="24"/>
          <w:szCs w:val="24"/>
        </w:rPr>
        <w:t>1</w:t>
      </w:r>
      <w:r w:rsidRPr="000C32DF">
        <w:rPr>
          <w:rFonts w:ascii="Times New Roman" w:hAnsi="Times New Roman" w:cs="Times New Roman"/>
          <w:sz w:val="24"/>
          <w:szCs w:val="24"/>
        </w:rPr>
        <w:t xml:space="preserve"> достигл</w:t>
      </w:r>
      <w:r w:rsidR="001507B8" w:rsidRPr="000C32DF">
        <w:rPr>
          <w:rFonts w:ascii="Times New Roman" w:hAnsi="Times New Roman" w:cs="Times New Roman"/>
          <w:sz w:val="24"/>
          <w:szCs w:val="24"/>
        </w:rPr>
        <w:t>и</w:t>
      </w:r>
      <w:r w:rsidRPr="000C32DF">
        <w:rPr>
          <w:rFonts w:ascii="Times New Roman" w:hAnsi="Times New Roman" w:cs="Times New Roman"/>
          <w:sz w:val="24"/>
          <w:szCs w:val="24"/>
        </w:rPr>
        <w:t xml:space="preserve"> своего планового значения и перевыполнены.</w:t>
      </w:r>
    </w:p>
    <w:p w:rsidR="00330677" w:rsidRPr="00F7665D" w:rsidRDefault="00330677" w:rsidP="00330677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Степень соответствия запланированному уровню затрат и эффективности использования ресурсного обеспече</w:t>
      </w:r>
      <w:r w:rsidR="00201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ния программы </w:t>
      </w:r>
      <w:r w:rsidR="00F7665D"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составляет – </w:t>
      </w:r>
      <w:r w:rsidR="00201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100</w:t>
      </w:r>
      <w:r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%. </w:t>
      </w:r>
    </w:p>
    <w:p w:rsidR="00330677" w:rsidRPr="00F7665D" w:rsidRDefault="00330677" w:rsidP="00330677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Степень достижения целей плановых значен</w:t>
      </w:r>
      <w:r w:rsidR="00201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ий индикаторов составляет – 1,1</w:t>
      </w:r>
    </w:p>
    <w:p w:rsidR="00330677" w:rsidRPr="00F7665D" w:rsidRDefault="00330677" w:rsidP="00330677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Коэффициент относительной </w:t>
      </w:r>
      <w:r w:rsidR="00201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результативности программы – 1,1</w:t>
      </w:r>
    </w:p>
    <w:p w:rsidR="00330677" w:rsidRPr="00F7665D" w:rsidRDefault="00330677" w:rsidP="00330677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шкале результативности к</w:t>
      </w:r>
      <w:r w:rsidR="00201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оэффициент результативности 1,1</w:t>
      </w:r>
      <w:r w:rsidR="007339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соответственно, эффективность реализации муниципальной программы «Стимулирование экономической активности в муниципальном образовании «Не</w:t>
      </w:r>
      <w:r w:rsidR="007339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вельский городской округ» в 202</w:t>
      </w:r>
      <w:r w:rsidR="00201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</w:t>
      </w:r>
      <w:r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году оценивается как </w:t>
      </w:r>
      <w:r w:rsidR="00C85BC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высокая</w:t>
      </w:r>
      <w:r w:rsidRPr="00F766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2757C8" w:rsidRPr="00330677" w:rsidRDefault="002757C8" w:rsidP="00AA2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F0CF5" w:rsidRDefault="006F0CF5" w:rsidP="00AA2E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0CF5" w:rsidRDefault="006F0CF5" w:rsidP="00AA2E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0CF5" w:rsidRDefault="006F0CF5" w:rsidP="00AA2E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0CF5" w:rsidRPr="00FF7BFD" w:rsidRDefault="006F0CF5" w:rsidP="00AA2E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  <w:sectPr w:rsidR="006F0CF5" w:rsidRPr="00FF7BFD" w:rsidSect="009F34EF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DE21A2" w:rsidRPr="00765367" w:rsidRDefault="00DE21A2" w:rsidP="00EF5AC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sectPr w:rsidR="00DE21A2" w:rsidRPr="00765367" w:rsidSect="00EF5AC1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9A7"/>
    <w:multiLevelType w:val="multilevel"/>
    <w:tmpl w:val="D61A292A"/>
    <w:lvl w:ilvl="0">
      <w:start w:val="9"/>
      <w:numFmt w:val="decimalZero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09D61341"/>
    <w:multiLevelType w:val="hybridMultilevel"/>
    <w:tmpl w:val="BB82E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1667E2"/>
    <w:multiLevelType w:val="hybridMultilevel"/>
    <w:tmpl w:val="277C1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03918"/>
    <w:multiLevelType w:val="hybridMultilevel"/>
    <w:tmpl w:val="29225B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15190CE4"/>
    <w:multiLevelType w:val="multilevel"/>
    <w:tmpl w:val="3466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F45A6"/>
    <w:multiLevelType w:val="multilevel"/>
    <w:tmpl w:val="90EADB5C"/>
    <w:lvl w:ilvl="0">
      <w:start w:val="1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348"/>
        </w:tabs>
        <w:ind w:left="2262" w:hanging="114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48"/>
        </w:tabs>
        <w:ind w:left="2469" w:hanging="114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48"/>
        </w:tabs>
        <w:ind w:left="2676" w:hanging="1140"/>
      </w:pPr>
      <w:rPr>
        <w:rFonts w:hint="default"/>
        <w:i w:val="0"/>
        <w:i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48"/>
        </w:tabs>
        <w:ind w:left="2883" w:hanging="1140"/>
      </w:pPr>
      <w:rPr>
        <w:rFonts w:hint="default"/>
        <w:i w:val="0"/>
        <w:i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"/>
        </w:tabs>
        <w:ind w:left="3390" w:hanging="1440"/>
      </w:pPr>
      <w:rPr>
        <w:rFonts w:hint="default"/>
        <w:i w:val="0"/>
        <w:i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"/>
        </w:tabs>
        <w:ind w:left="3597" w:hanging="1440"/>
      </w:pPr>
      <w:rPr>
        <w:rFonts w:hint="default"/>
        <w:i w:val="0"/>
        <w:i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8"/>
        </w:tabs>
        <w:ind w:left="4164" w:hanging="1800"/>
      </w:pPr>
      <w:rPr>
        <w:rFonts w:hint="default"/>
        <w:i w:val="0"/>
        <w:iCs w:val="0"/>
      </w:rPr>
    </w:lvl>
  </w:abstractNum>
  <w:abstractNum w:abstractNumId="6">
    <w:nsid w:val="1CC604EE"/>
    <w:multiLevelType w:val="multilevel"/>
    <w:tmpl w:val="3B6E475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7">
    <w:nsid w:val="21811A4B"/>
    <w:multiLevelType w:val="hybridMultilevel"/>
    <w:tmpl w:val="C176840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B19EE"/>
    <w:multiLevelType w:val="hybridMultilevel"/>
    <w:tmpl w:val="F740F034"/>
    <w:lvl w:ilvl="0" w:tplc="247290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1F7720"/>
    <w:multiLevelType w:val="hybridMultilevel"/>
    <w:tmpl w:val="D47AFBFA"/>
    <w:lvl w:ilvl="0" w:tplc="4552D054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365E7B18"/>
    <w:multiLevelType w:val="hybridMultilevel"/>
    <w:tmpl w:val="F63AC3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EF4300"/>
    <w:multiLevelType w:val="hybridMultilevel"/>
    <w:tmpl w:val="3508E3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112D73"/>
    <w:multiLevelType w:val="hybridMultilevel"/>
    <w:tmpl w:val="A33CB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593F1D"/>
    <w:multiLevelType w:val="hybridMultilevel"/>
    <w:tmpl w:val="F85EDC8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B856377"/>
    <w:multiLevelType w:val="hybridMultilevel"/>
    <w:tmpl w:val="C90C6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03CB4"/>
    <w:multiLevelType w:val="multilevel"/>
    <w:tmpl w:val="C9648DA6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94"/>
        </w:tabs>
        <w:ind w:left="994" w:firstLine="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2198" w:hanging="114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4"/>
        </w:tabs>
        <w:ind w:left="2405" w:hanging="114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4"/>
        </w:tabs>
        <w:ind w:left="2612" w:hanging="1140"/>
      </w:pPr>
      <w:rPr>
        <w:rFonts w:hint="default"/>
        <w:i w:val="0"/>
        <w:i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84"/>
        </w:tabs>
        <w:ind w:left="2819" w:hanging="1140"/>
      </w:pPr>
      <w:rPr>
        <w:rFonts w:hint="default"/>
        <w:i w:val="0"/>
        <w:i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"/>
        </w:tabs>
        <w:ind w:left="3326" w:hanging="1440"/>
      </w:pPr>
      <w:rPr>
        <w:rFonts w:hint="default"/>
        <w:i w:val="0"/>
        <w:i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4"/>
        </w:tabs>
        <w:ind w:left="3533" w:hanging="1440"/>
      </w:pPr>
      <w:rPr>
        <w:rFonts w:hint="default"/>
        <w:i w:val="0"/>
        <w:i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4"/>
        </w:tabs>
        <w:ind w:left="4100" w:hanging="1800"/>
      </w:pPr>
      <w:rPr>
        <w:rFonts w:hint="default"/>
        <w:i w:val="0"/>
        <w:iCs w:val="0"/>
      </w:rPr>
    </w:lvl>
  </w:abstractNum>
  <w:abstractNum w:abstractNumId="16">
    <w:nsid w:val="5A745910"/>
    <w:multiLevelType w:val="hybridMultilevel"/>
    <w:tmpl w:val="2120205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15B55"/>
    <w:multiLevelType w:val="hybridMultilevel"/>
    <w:tmpl w:val="E5E2931E"/>
    <w:lvl w:ilvl="0" w:tplc="E1226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800E97"/>
    <w:multiLevelType w:val="hybridMultilevel"/>
    <w:tmpl w:val="FAEA8AA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9A7CB8"/>
    <w:multiLevelType w:val="hybridMultilevel"/>
    <w:tmpl w:val="9F6C7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75A48"/>
    <w:multiLevelType w:val="hybridMultilevel"/>
    <w:tmpl w:val="9A82D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A5B431E"/>
    <w:multiLevelType w:val="hybridMultilevel"/>
    <w:tmpl w:val="FB2C90C0"/>
    <w:lvl w:ilvl="0" w:tplc="2A3E057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195C54"/>
    <w:multiLevelType w:val="multilevel"/>
    <w:tmpl w:val="C9648DA6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94"/>
        </w:tabs>
        <w:ind w:left="994" w:firstLine="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2198" w:hanging="114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4"/>
        </w:tabs>
        <w:ind w:left="2405" w:hanging="114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4"/>
        </w:tabs>
        <w:ind w:left="2612" w:hanging="1140"/>
      </w:pPr>
      <w:rPr>
        <w:rFonts w:hint="default"/>
        <w:i w:val="0"/>
        <w:i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84"/>
        </w:tabs>
        <w:ind w:left="2819" w:hanging="1140"/>
      </w:pPr>
      <w:rPr>
        <w:rFonts w:hint="default"/>
        <w:i w:val="0"/>
        <w:i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"/>
        </w:tabs>
        <w:ind w:left="3326" w:hanging="1440"/>
      </w:pPr>
      <w:rPr>
        <w:rFonts w:hint="default"/>
        <w:i w:val="0"/>
        <w:i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4"/>
        </w:tabs>
        <w:ind w:left="3533" w:hanging="1440"/>
      </w:pPr>
      <w:rPr>
        <w:rFonts w:hint="default"/>
        <w:i w:val="0"/>
        <w:i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4"/>
        </w:tabs>
        <w:ind w:left="4100" w:hanging="1800"/>
      </w:pPr>
      <w:rPr>
        <w:rFonts w:hint="default"/>
        <w:i w:val="0"/>
        <w:iCs w:val="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0"/>
  </w:num>
  <w:num w:numId="9">
    <w:abstractNumId w:val="3"/>
  </w:num>
  <w:num w:numId="10">
    <w:abstractNumId w:val="0"/>
  </w:num>
  <w:num w:numId="11">
    <w:abstractNumId w:val="11"/>
  </w:num>
  <w:num w:numId="12">
    <w:abstractNumId w:val="8"/>
  </w:num>
  <w:num w:numId="13">
    <w:abstractNumId w:val="5"/>
  </w:num>
  <w:num w:numId="14">
    <w:abstractNumId w:val="15"/>
  </w:num>
  <w:num w:numId="15">
    <w:abstractNumId w:val="18"/>
  </w:num>
  <w:num w:numId="16">
    <w:abstractNumId w:val="7"/>
  </w:num>
  <w:num w:numId="17">
    <w:abstractNumId w:val="16"/>
  </w:num>
  <w:num w:numId="18">
    <w:abstractNumId w:val="22"/>
  </w:num>
  <w:num w:numId="19">
    <w:abstractNumId w:val="21"/>
  </w:num>
  <w:num w:numId="20">
    <w:abstractNumId w:val="1"/>
  </w:num>
  <w:num w:numId="21">
    <w:abstractNumId w:val="2"/>
  </w:num>
  <w:num w:numId="22">
    <w:abstractNumId w:val="10"/>
  </w:num>
  <w:num w:numId="23">
    <w:abstractNumId w:val="1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C2"/>
    <w:rsid w:val="00000AE1"/>
    <w:rsid w:val="00001A70"/>
    <w:rsid w:val="0000325F"/>
    <w:rsid w:val="00004291"/>
    <w:rsid w:val="00004990"/>
    <w:rsid w:val="00006872"/>
    <w:rsid w:val="00007566"/>
    <w:rsid w:val="0001019E"/>
    <w:rsid w:val="00010C8D"/>
    <w:rsid w:val="00010E76"/>
    <w:rsid w:val="00011EF1"/>
    <w:rsid w:val="00012C00"/>
    <w:rsid w:val="0001688D"/>
    <w:rsid w:val="000176DF"/>
    <w:rsid w:val="00017F52"/>
    <w:rsid w:val="000209B4"/>
    <w:rsid w:val="000222C8"/>
    <w:rsid w:val="00024854"/>
    <w:rsid w:val="00024AAC"/>
    <w:rsid w:val="00024ABB"/>
    <w:rsid w:val="00030143"/>
    <w:rsid w:val="0003119D"/>
    <w:rsid w:val="00031329"/>
    <w:rsid w:val="00036B7E"/>
    <w:rsid w:val="000402B1"/>
    <w:rsid w:val="000428FE"/>
    <w:rsid w:val="00044105"/>
    <w:rsid w:val="0004450A"/>
    <w:rsid w:val="00044E25"/>
    <w:rsid w:val="00045521"/>
    <w:rsid w:val="0004644A"/>
    <w:rsid w:val="00047A99"/>
    <w:rsid w:val="0005023C"/>
    <w:rsid w:val="000503BB"/>
    <w:rsid w:val="000520F5"/>
    <w:rsid w:val="000543AC"/>
    <w:rsid w:val="00054760"/>
    <w:rsid w:val="00054FBF"/>
    <w:rsid w:val="000551FC"/>
    <w:rsid w:val="00057082"/>
    <w:rsid w:val="000570BA"/>
    <w:rsid w:val="000573EE"/>
    <w:rsid w:val="000578DB"/>
    <w:rsid w:val="000613E8"/>
    <w:rsid w:val="00062AFC"/>
    <w:rsid w:val="000634C0"/>
    <w:rsid w:val="00064E1A"/>
    <w:rsid w:val="00066A64"/>
    <w:rsid w:val="00066C08"/>
    <w:rsid w:val="0007136D"/>
    <w:rsid w:val="0007160E"/>
    <w:rsid w:val="00072693"/>
    <w:rsid w:val="00072EDD"/>
    <w:rsid w:val="0007462F"/>
    <w:rsid w:val="00074FB2"/>
    <w:rsid w:val="000770DC"/>
    <w:rsid w:val="000779D0"/>
    <w:rsid w:val="0008135D"/>
    <w:rsid w:val="00083DA1"/>
    <w:rsid w:val="00087A0C"/>
    <w:rsid w:val="0009106A"/>
    <w:rsid w:val="0009179C"/>
    <w:rsid w:val="000933DF"/>
    <w:rsid w:val="000944D7"/>
    <w:rsid w:val="00096060"/>
    <w:rsid w:val="000965FD"/>
    <w:rsid w:val="00096983"/>
    <w:rsid w:val="00096CA8"/>
    <w:rsid w:val="0009768D"/>
    <w:rsid w:val="000A0197"/>
    <w:rsid w:val="000A06F6"/>
    <w:rsid w:val="000A4284"/>
    <w:rsid w:val="000B346C"/>
    <w:rsid w:val="000B40AC"/>
    <w:rsid w:val="000B5693"/>
    <w:rsid w:val="000B5BC4"/>
    <w:rsid w:val="000B7BE2"/>
    <w:rsid w:val="000C2666"/>
    <w:rsid w:val="000C2749"/>
    <w:rsid w:val="000C32DF"/>
    <w:rsid w:val="000C333B"/>
    <w:rsid w:val="000C5683"/>
    <w:rsid w:val="000C56A2"/>
    <w:rsid w:val="000C5ADF"/>
    <w:rsid w:val="000C6B41"/>
    <w:rsid w:val="000C6FAA"/>
    <w:rsid w:val="000C7842"/>
    <w:rsid w:val="000D1338"/>
    <w:rsid w:val="000D18E9"/>
    <w:rsid w:val="000D2B03"/>
    <w:rsid w:val="000D4014"/>
    <w:rsid w:val="000D4B1C"/>
    <w:rsid w:val="000D5CA1"/>
    <w:rsid w:val="000D752D"/>
    <w:rsid w:val="000D7C3B"/>
    <w:rsid w:val="000E39EF"/>
    <w:rsid w:val="000E3CD5"/>
    <w:rsid w:val="000E4C57"/>
    <w:rsid w:val="000E4FC2"/>
    <w:rsid w:val="000F31D6"/>
    <w:rsid w:val="000F3911"/>
    <w:rsid w:val="000F4307"/>
    <w:rsid w:val="000F592B"/>
    <w:rsid w:val="000F70BE"/>
    <w:rsid w:val="00100AD1"/>
    <w:rsid w:val="00101161"/>
    <w:rsid w:val="0010437B"/>
    <w:rsid w:val="00104FE1"/>
    <w:rsid w:val="00106110"/>
    <w:rsid w:val="00106470"/>
    <w:rsid w:val="00106ABB"/>
    <w:rsid w:val="00111C0C"/>
    <w:rsid w:val="00113848"/>
    <w:rsid w:val="00115C08"/>
    <w:rsid w:val="00116D66"/>
    <w:rsid w:val="0011714A"/>
    <w:rsid w:val="0011773C"/>
    <w:rsid w:val="0012134F"/>
    <w:rsid w:val="0012287F"/>
    <w:rsid w:val="00122ADF"/>
    <w:rsid w:val="00123457"/>
    <w:rsid w:val="0012708E"/>
    <w:rsid w:val="00127729"/>
    <w:rsid w:val="0013086F"/>
    <w:rsid w:val="00132280"/>
    <w:rsid w:val="00133EEA"/>
    <w:rsid w:val="00135319"/>
    <w:rsid w:val="00136CF4"/>
    <w:rsid w:val="00137031"/>
    <w:rsid w:val="00137388"/>
    <w:rsid w:val="001373E1"/>
    <w:rsid w:val="0014132E"/>
    <w:rsid w:val="00141C97"/>
    <w:rsid w:val="00143C7C"/>
    <w:rsid w:val="00143E1B"/>
    <w:rsid w:val="001466D9"/>
    <w:rsid w:val="0014773E"/>
    <w:rsid w:val="00147883"/>
    <w:rsid w:val="001503FF"/>
    <w:rsid w:val="001507B8"/>
    <w:rsid w:val="001507D9"/>
    <w:rsid w:val="00152E21"/>
    <w:rsid w:val="001533B2"/>
    <w:rsid w:val="00154F49"/>
    <w:rsid w:val="00156BC0"/>
    <w:rsid w:val="00161F11"/>
    <w:rsid w:val="00162214"/>
    <w:rsid w:val="00162573"/>
    <w:rsid w:val="00162B3B"/>
    <w:rsid w:val="00166F74"/>
    <w:rsid w:val="00166F78"/>
    <w:rsid w:val="00167A2D"/>
    <w:rsid w:val="00170763"/>
    <w:rsid w:val="00170D91"/>
    <w:rsid w:val="00172322"/>
    <w:rsid w:val="00172E84"/>
    <w:rsid w:val="0017424D"/>
    <w:rsid w:val="00174617"/>
    <w:rsid w:val="00174B96"/>
    <w:rsid w:val="001758D3"/>
    <w:rsid w:val="00176884"/>
    <w:rsid w:val="00180546"/>
    <w:rsid w:val="00184057"/>
    <w:rsid w:val="00186DAA"/>
    <w:rsid w:val="00187330"/>
    <w:rsid w:val="00187694"/>
    <w:rsid w:val="001904D8"/>
    <w:rsid w:val="0019051B"/>
    <w:rsid w:val="001919BE"/>
    <w:rsid w:val="001922D2"/>
    <w:rsid w:val="00192433"/>
    <w:rsid w:val="00197586"/>
    <w:rsid w:val="001A1140"/>
    <w:rsid w:val="001A1257"/>
    <w:rsid w:val="001A23EC"/>
    <w:rsid w:val="001B028A"/>
    <w:rsid w:val="001B0CD9"/>
    <w:rsid w:val="001B16E3"/>
    <w:rsid w:val="001B1E52"/>
    <w:rsid w:val="001B2AC0"/>
    <w:rsid w:val="001B37B0"/>
    <w:rsid w:val="001B41E8"/>
    <w:rsid w:val="001B42EB"/>
    <w:rsid w:val="001B5047"/>
    <w:rsid w:val="001B683B"/>
    <w:rsid w:val="001C15A6"/>
    <w:rsid w:val="001C1929"/>
    <w:rsid w:val="001C1B85"/>
    <w:rsid w:val="001C3910"/>
    <w:rsid w:val="001C6287"/>
    <w:rsid w:val="001C708E"/>
    <w:rsid w:val="001C78BF"/>
    <w:rsid w:val="001C7CDB"/>
    <w:rsid w:val="001D1B77"/>
    <w:rsid w:val="001D23B1"/>
    <w:rsid w:val="001D25C2"/>
    <w:rsid w:val="001D40D9"/>
    <w:rsid w:val="001D4256"/>
    <w:rsid w:val="001D6F61"/>
    <w:rsid w:val="001D720E"/>
    <w:rsid w:val="001E19E5"/>
    <w:rsid w:val="001E1D18"/>
    <w:rsid w:val="001E4F39"/>
    <w:rsid w:val="001E5D0D"/>
    <w:rsid w:val="001E6018"/>
    <w:rsid w:val="001E66A7"/>
    <w:rsid w:val="001E6B15"/>
    <w:rsid w:val="001E753B"/>
    <w:rsid w:val="001F0BA7"/>
    <w:rsid w:val="001F0EAF"/>
    <w:rsid w:val="001F38DD"/>
    <w:rsid w:val="001F3EBB"/>
    <w:rsid w:val="001F68B0"/>
    <w:rsid w:val="0020088D"/>
    <w:rsid w:val="002016D3"/>
    <w:rsid w:val="00202482"/>
    <w:rsid w:val="00203294"/>
    <w:rsid w:val="00204626"/>
    <w:rsid w:val="0020528F"/>
    <w:rsid w:val="00210FDA"/>
    <w:rsid w:val="00212329"/>
    <w:rsid w:val="002151C3"/>
    <w:rsid w:val="00215E5B"/>
    <w:rsid w:val="00216D87"/>
    <w:rsid w:val="0021704B"/>
    <w:rsid w:val="00217F80"/>
    <w:rsid w:val="002211FF"/>
    <w:rsid w:val="00221520"/>
    <w:rsid w:val="00221C9B"/>
    <w:rsid w:val="002229B6"/>
    <w:rsid w:val="00224267"/>
    <w:rsid w:val="0022456B"/>
    <w:rsid w:val="00224C0D"/>
    <w:rsid w:val="002279B7"/>
    <w:rsid w:val="00232B66"/>
    <w:rsid w:val="00236755"/>
    <w:rsid w:val="002427F8"/>
    <w:rsid w:val="00243BC3"/>
    <w:rsid w:val="0024463B"/>
    <w:rsid w:val="002460C4"/>
    <w:rsid w:val="0024678C"/>
    <w:rsid w:val="00247C1B"/>
    <w:rsid w:val="00255310"/>
    <w:rsid w:val="00256254"/>
    <w:rsid w:val="00260750"/>
    <w:rsid w:val="00260D05"/>
    <w:rsid w:val="0026107C"/>
    <w:rsid w:val="0026125A"/>
    <w:rsid w:val="002654C3"/>
    <w:rsid w:val="0026608B"/>
    <w:rsid w:val="00266D95"/>
    <w:rsid w:val="00267DED"/>
    <w:rsid w:val="00275392"/>
    <w:rsid w:val="002757C8"/>
    <w:rsid w:val="0027692A"/>
    <w:rsid w:val="00277B82"/>
    <w:rsid w:val="002824D2"/>
    <w:rsid w:val="00283DE3"/>
    <w:rsid w:val="002861FC"/>
    <w:rsid w:val="002867BF"/>
    <w:rsid w:val="00287770"/>
    <w:rsid w:val="002902B7"/>
    <w:rsid w:val="00290A5B"/>
    <w:rsid w:val="00290B86"/>
    <w:rsid w:val="00292DE4"/>
    <w:rsid w:val="002931E3"/>
    <w:rsid w:val="002933ED"/>
    <w:rsid w:val="00293BBC"/>
    <w:rsid w:val="00294C97"/>
    <w:rsid w:val="00296294"/>
    <w:rsid w:val="0029768D"/>
    <w:rsid w:val="002A060E"/>
    <w:rsid w:val="002A2F15"/>
    <w:rsid w:val="002A449D"/>
    <w:rsid w:val="002A726B"/>
    <w:rsid w:val="002A7B83"/>
    <w:rsid w:val="002B0117"/>
    <w:rsid w:val="002B014B"/>
    <w:rsid w:val="002B08EA"/>
    <w:rsid w:val="002B14B9"/>
    <w:rsid w:val="002B2E7E"/>
    <w:rsid w:val="002B46CF"/>
    <w:rsid w:val="002B49FC"/>
    <w:rsid w:val="002B58B3"/>
    <w:rsid w:val="002B7CA4"/>
    <w:rsid w:val="002C024B"/>
    <w:rsid w:val="002C3E07"/>
    <w:rsid w:val="002C3EA3"/>
    <w:rsid w:val="002C530E"/>
    <w:rsid w:val="002C6133"/>
    <w:rsid w:val="002C6F2C"/>
    <w:rsid w:val="002C7E16"/>
    <w:rsid w:val="002D090A"/>
    <w:rsid w:val="002D09DF"/>
    <w:rsid w:val="002D1926"/>
    <w:rsid w:val="002D238F"/>
    <w:rsid w:val="002D3D1A"/>
    <w:rsid w:val="002D4261"/>
    <w:rsid w:val="002D7D9A"/>
    <w:rsid w:val="002E01BD"/>
    <w:rsid w:val="002E1483"/>
    <w:rsid w:val="002E1AF0"/>
    <w:rsid w:val="002E3AC8"/>
    <w:rsid w:val="002E417C"/>
    <w:rsid w:val="002E6597"/>
    <w:rsid w:val="002F2F62"/>
    <w:rsid w:val="002F5594"/>
    <w:rsid w:val="00304E99"/>
    <w:rsid w:val="0030760B"/>
    <w:rsid w:val="00312338"/>
    <w:rsid w:val="00313970"/>
    <w:rsid w:val="00316061"/>
    <w:rsid w:val="003165C6"/>
    <w:rsid w:val="00317238"/>
    <w:rsid w:val="00317C72"/>
    <w:rsid w:val="003200C7"/>
    <w:rsid w:val="003208E4"/>
    <w:rsid w:val="00320E50"/>
    <w:rsid w:val="0032434B"/>
    <w:rsid w:val="003256F0"/>
    <w:rsid w:val="00327D33"/>
    <w:rsid w:val="00327EF2"/>
    <w:rsid w:val="00330677"/>
    <w:rsid w:val="003311D4"/>
    <w:rsid w:val="00331203"/>
    <w:rsid w:val="00332ACD"/>
    <w:rsid w:val="00333243"/>
    <w:rsid w:val="00333399"/>
    <w:rsid w:val="003334D2"/>
    <w:rsid w:val="00333537"/>
    <w:rsid w:val="00335663"/>
    <w:rsid w:val="003356FC"/>
    <w:rsid w:val="00335BD8"/>
    <w:rsid w:val="0033720F"/>
    <w:rsid w:val="00340E48"/>
    <w:rsid w:val="0034325A"/>
    <w:rsid w:val="00343D58"/>
    <w:rsid w:val="00344829"/>
    <w:rsid w:val="00345C08"/>
    <w:rsid w:val="00347A0F"/>
    <w:rsid w:val="0035119A"/>
    <w:rsid w:val="00352A73"/>
    <w:rsid w:val="0035337F"/>
    <w:rsid w:val="00353BA1"/>
    <w:rsid w:val="003548CA"/>
    <w:rsid w:val="00354D0E"/>
    <w:rsid w:val="00355061"/>
    <w:rsid w:val="003555DA"/>
    <w:rsid w:val="00355F32"/>
    <w:rsid w:val="003618D3"/>
    <w:rsid w:val="00362170"/>
    <w:rsid w:val="003634DC"/>
    <w:rsid w:val="00363B85"/>
    <w:rsid w:val="003653D5"/>
    <w:rsid w:val="00367271"/>
    <w:rsid w:val="00370391"/>
    <w:rsid w:val="00370B24"/>
    <w:rsid w:val="00370BE9"/>
    <w:rsid w:val="00376570"/>
    <w:rsid w:val="00376BD5"/>
    <w:rsid w:val="003808E7"/>
    <w:rsid w:val="003810C5"/>
    <w:rsid w:val="00381640"/>
    <w:rsid w:val="003817E3"/>
    <w:rsid w:val="00382466"/>
    <w:rsid w:val="0038317F"/>
    <w:rsid w:val="00386277"/>
    <w:rsid w:val="00390233"/>
    <w:rsid w:val="00391776"/>
    <w:rsid w:val="00391AC5"/>
    <w:rsid w:val="00392B99"/>
    <w:rsid w:val="003A0C39"/>
    <w:rsid w:val="003A1DF8"/>
    <w:rsid w:val="003A4B28"/>
    <w:rsid w:val="003A52C2"/>
    <w:rsid w:val="003B02EC"/>
    <w:rsid w:val="003B03DF"/>
    <w:rsid w:val="003B0B46"/>
    <w:rsid w:val="003B29D1"/>
    <w:rsid w:val="003B39DA"/>
    <w:rsid w:val="003B4742"/>
    <w:rsid w:val="003B5BDF"/>
    <w:rsid w:val="003B614F"/>
    <w:rsid w:val="003B6617"/>
    <w:rsid w:val="003B6724"/>
    <w:rsid w:val="003C0333"/>
    <w:rsid w:val="003C1F0F"/>
    <w:rsid w:val="003C1F71"/>
    <w:rsid w:val="003C20FE"/>
    <w:rsid w:val="003C3D4D"/>
    <w:rsid w:val="003D0390"/>
    <w:rsid w:val="003D0A18"/>
    <w:rsid w:val="003D0B39"/>
    <w:rsid w:val="003D1098"/>
    <w:rsid w:val="003D1325"/>
    <w:rsid w:val="003D34F0"/>
    <w:rsid w:val="003D6303"/>
    <w:rsid w:val="003D71C2"/>
    <w:rsid w:val="003E03E9"/>
    <w:rsid w:val="003E2C7C"/>
    <w:rsid w:val="003E2E07"/>
    <w:rsid w:val="003E7086"/>
    <w:rsid w:val="003E7D9E"/>
    <w:rsid w:val="003F0317"/>
    <w:rsid w:val="003F0A58"/>
    <w:rsid w:val="003F18F2"/>
    <w:rsid w:val="003F395B"/>
    <w:rsid w:val="003F481C"/>
    <w:rsid w:val="003F69BE"/>
    <w:rsid w:val="003F7509"/>
    <w:rsid w:val="003F760D"/>
    <w:rsid w:val="003F7C9E"/>
    <w:rsid w:val="004000AA"/>
    <w:rsid w:val="00403C81"/>
    <w:rsid w:val="0040710C"/>
    <w:rsid w:val="004072AB"/>
    <w:rsid w:val="00407BB3"/>
    <w:rsid w:val="004113FC"/>
    <w:rsid w:val="00413591"/>
    <w:rsid w:val="00413877"/>
    <w:rsid w:val="0041461A"/>
    <w:rsid w:val="00414640"/>
    <w:rsid w:val="0041527A"/>
    <w:rsid w:val="00417F76"/>
    <w:rsid w:val="004207E0"/>
    <w:rsid w:val="00420E51"/>
    <w:rsid w:val="00420F34"/>
    <w:rsid w:val="004226EF"/>
    <w:rsid w:val="00422C15"/>
    <w:rsid w:val="004247F7"/>
    <w:rsid w:val="00424C5F"/>
    <w:rsid w:val="00424EFA"/>
    <w:rsid w:val="0042597A"/>
    <w:rsid w:val="00425E03"/>
    <w:rsid w:val="004312AD"/>
    <w:rsid w:val="00433F0C"/>
    <w:rsid w:val="00434296"/>
    <w:rsid w:val="00435873"/>
    <w:rsid w:val="004360EC"/>
    <w:rsid w:val="004373EF"/>
    <w:rsid w:val="00437B14"/>
    <w:rsid w:val="0044573A"/>
    <w:rsid w:val="00445C65"/>
    <w:rsid w:val="004466EB"/>
    <w:rsid w:val="00450701"/>
    <w:rsid w:val="00451337"/>
    <w:rsid w:val="00454DE8"/>
    <w:rsid w:val="00455498"/>
    <w:rsid w:val="00456187"/>
    <w:rsid w:val="00456726"/>
    <w:rsid w:val="00460EA1"/>
    <w:rsid w:val="00461151"/>
    <w:rsid w:val="004629DB"/>
    <w:rsid w:val="0046529E"/>
    <w:rsid w:val="00465BD7"/>
    <w:rsid w:val="00465F14"/>
    <w:rsid w:val="00466F1B"/>
    <w:rsid w:val="0046775F"/>
    <w:rsid w:val="00471EF7"/>
    <w:rsid w:val="004723A6"/>
    <w:rsid w:val="00472642"/>
    <w:rsid w:val="00473656"/>
    <w:rsid w:val="00477FD7"/>
    <w:rsid w:val="0048231C"/>
    <w:rsid w:val="00482CB8"/>
    <w:rsid w:val="00485C2D"/>
    <w:rsid w:val="0048620D"/>
    <w:rsid w:val="004907B3"/>
    <w:rsid w:val="0049356F"/>
    <w:rsid w:val="004935F8"/>
    <w:rsid w:val="0049415A"/>
    <w:rsid w:val="0049430B"/>
    <w:rsid w:val="00494B04"/>
    <w:rsid w:val="00494C51"/>
    <w:rsid w:val="004968A0"/>
    <w:rsid w:val="00496C29"/>
    <w:rsid w:val="00496E56"/>
    <w:rsid w:val="004A1986"/>
    <w:rsid w:val="004A1A74"/>
    <w:rsid w:val="004A3DFF"/>
    <w:rsid w:val="004A50E6"/>
    <w:rsid w:val="004B08AE"/>
    <w:rsid w:val="004B0C51"/>
    <w:rsid w:val="004B1293"/>
    <w:rsid w:val="004B5042"/>
    <w:rsid w:val="004B6436"/>
    <w:rsid w:val="004C05BA"/>
    <w:rsid w:val="004C1107"/>
    <w:rsid w:val="004C1FC6"/>
    <w:rsid w:val="004C218E"/>
    <w:rsid w:val="004C2A6C"/>
    <w:rsid w:val="004C31B4"/>
    <w:rsid w:val="004C40F4"/>
    <w:rsid w:val="004C60ED"/>
    <w:rsid w:val="004C6D7E"/>
    <w:rsid w:val="004C70C7"/>
    <w:rsid w:val="004C765A"/>
    <w:rsid w:val="004D02A0"/>
    <w:rsid w:val="004D4217"/>
    <w:rsid w:val="004D4ED0"/>
    <w:rsid w:val="004D65AA"/>
    <w:rsid w:val="004D7BF0"/>
    <w:rsid w:val="004E08A1"/>
    <w:rsid w:val="004E1128"/>
    <w:rsid w:val="004E28FF"/>
    <w:rsid w:val="004E52DA"/>
    <w:rsid w:val="004E7098"/>
    <w:rsid w:val="004F26CC"/>
    <w:rsid w:val="004F49B0"/>
    <w:rsid w:val="00500525"/>
    <w:rsid w:val="00500B51"/>
    <w:rsid w:val="00501184"/>
    <w:rsid w:val="005015A2"/>
    <w:rsid w:val="00501646"/>
    <w:rsid w:val="0050239B"/>
    <w:rsid w:val="00502C1C"/>
    <w:rsid w:val="0050340E"/>
    <w:rsid w:val="005043A7"/>
    <w:rsid w:val="005070DF"/>
    <w:rsid w:val="005078FC"/>
    <w:rsid w:val="005112BA"/>
    <w:rsid w:val="00514BD0"/>
    <w:rsid w:val="0051652D"/>
    <w:rsid w:val="0052122E"/>
    <w:rsid w:val="00521823"/>
    <w:rsid w:val="005235A4"/>
    <w:rsid w:val="00523D7D"/>
    <w:rsid w:val="00525C95"/>
    <w:rsid w:val="005260DE"/>
    <w:rsid w:val="00526CD7"/>
    <w:rsid w:val="00532C9E"/>
    <w:rsid w:val="00535011"/>
    <w:rsid w:val="0053551A"/>
    <w:rsid w:val="00537147"/>
    <w:rsid w:val="0054076F"/>
    <w:rsid w:val="005408C7"/>
    <w:rsid w:val="00540AE2"/>
    <w:rsid w:val="00541375"/>
    <w:rsid w:val="00541B39"/>
    <w:rsid w:val="00542083"/>
    <w:rsid w:val="005432F4"/>
    <w:rsid w:val="00544654"/>
    <w:rsid w:val="005448AA"/>
    <w:rsid w:val="005448EC"/>
    <w:rsid w:val="00552613"/>
    <w:rsid w:val="00555C15"/>
    <w:rsid w:val="0055714F"/>
    <w:rsid w:val="0056004F"/>
    <w:rsid w:val="005633F2"/>
    <w:rsid w:val="00564E8A"/>
    <w:rsid w:val="005655A5"/>
    <w:rsid w:val="005674B9"/>
    <w:rsid w:val="005701D2"/>
    <w:rsid w:val="00572497"/>
    <w:rsid w:val="00572A19"/>
    <w:rsid w:val="00573600"/>
    <w:rsid w:val="00573EEC"/>
    <w:rsid w:val="005746DB"/>
    <w:rsid w:val="00574CB6"/>
    <w:rsid w:val="00574CC6"/>
    <w:rsid w:val="00575C68"/>
    <w:rsid w:val="00575F53"/>
    <w:rsid w:val="00580F55"/>
    <w:rsid w:val="0058216E"/>
    <w:rsid w:val="005837CB"/>
    <w:rsid w:val="00586F3B"/>
    <w:rsid w:val="00587E41"/>
    <w:rsid w:val="005904D6"/>
    <w:rsid w:val="005923ED"/>
    <w:rsid w:val="00592C30"/>
    <w:rsid w:val="005931EC"/>
    <w:rsid w:val="0059643D"/>
    <w:rsid w:val="005971AD"/>
    <w:rsid w:val="005A174A"/>
    <w:rsid w:val="005A248A"/>
    <w:rsid w:val="005A2C43"/>
    <w:rsid w:val="005A4C70"/>
    <w:rsid w:val="005A5456"/>
    <w:rsid w:val="005A59A3"/>
    <w:rsid w:val="005A5FC7"/>
    <w:rsid w:val="005B0EA8"/>
    <w:rsid w:val="005B16F6"/>
    <w:rsid w:val="005B3396"/>
    <w:rsid w:val="005B343C"/>
    <w:rsid w:val="005B6584"/>
    <w:rsid w:val="005B6D30"/>
    <w:rsid w:val="005B78FF"/>
    <w:rsid w:val="005B795F"/>
    <w:rsid w:val="005C02F4"/>
    <w:rsid w:val="005C19A8"/>
    <w:rsid w:val="005C2C01"/>
    <w:rsid w:val="005C3A10"/>
    <w:rsid w:val="005C4199"/>
    <w:rsid w:val="005C445C"/>
    <w:rsid w:val="005C5664"/>
    <w:rsid w:val="005C6CE0"/>
    <w:rsid w:val="005C7ED5"/>
    <w:rsid w:val="005D01A2"/>
    <w:rsid w:val="005D0542"/>
    <w:rsid w:val="005D0695"/>
    <w:rsid w:val="005D1B21"/>
    <w:rsid w:val="005D3B09"/>
    <w:rsid w:val="005D3D81"/>
    <w:rsid w:val="005D3E3F"/>
    <w:rsid w:val="005D480B"/>
    <w:rsid w:val="005D5D3A"/>
    <w:rsid w:val="005D63D8"/>
    <w:rsid w:val="005D69FF"/>
    <w:rsid w:val="005D6D87"/>
    <w:rsid w:val="005E066F"/>
    <w:rsid w:val="005E075F"/>
    <w:rsid w:val="005E0785"/>
    <w:rsid w:val="005E0822"/>
    <w:rsid w:val="005E290E"/>
    <w:rsid w:val="005E29BD"/>
    <w:rsid w:val="005E3419"/>
    <w:rsid w:val="005E3BE2"/>
    <w:rsid w:val="005E43B8"/>
    <w:rsid w:val="005E640D"/>
    <w:rsid w:val="005E6529"/>
    <w:rsid w:val="005F00BD"/>
    <w:rsid w:val="005F24C8"/>
    <w:rsid w:val="005F275D"/>
    <w:rsid w:val="005F2ACA"/>
    <w:rsid w:val="005F4138"/>
    <w:rsid w:val="005F5AF4"/>
    <w:rsid w:val="005F61DF"/>
    <w:rsid w:val="005F7F7D"/>
    <w:rsid w:val="00600B7D"/>
    <w:rsid w:val="00600E62"/>
    <w:rsid w:val="00601046"/>
    <w:rsid w:val="00601CB5"/>
    <w:rsid w:val="00603532"/>
    <w:rsid w:val="006074A7"/>
    <w:rsid w:val="0060796B"/>
    <w:rsid w:val="006102FF"/>
    <w:rsid w:val="00610862"/>
    <w:rsid w:val="00612A15"/>
    <w:rsid w:val="00613554"/>
    <w:rsid w:val="0061534D"/>
    <w:rsid w:val="00615ED6"/>
    <w:rsid w:val="006160DA"/>
    <w:rsid w:val="0061629A"/>
    <w:rsid w:val="0061673C"/>
    <w:rsid w:val="00616ACB"/>
    <w:rsid w:val="00617025"/>
    <w:rsid w:val="00617601"/>
    <w:rsid w:val="0061784D"/>
    <w:rsid w:val="00617CA3"/>
    <w:rsid w:val="0062094E"/>
    <w:rsid w:val="00620A88"/>
    <w:rsid w:val="00620EF7"/>
    <w:rsid w:val="00621DE2"/>
    <w:rsid w:val="006222FD"/>
    <w:rsid w:val="00624C3E"/>
    <w:rsid w:val="00624E3E"/>
    <w:rsid w:val="00625937"/>
    <w:rsid w:val="006259AE"/>
    <w:rsid w:val="00626C59"/>
    <w:rsid w:val="006275C5"/>
    <w:rsid w:val="00627D25"/>
    <w:rsid w:val="00630762"/>
    <w:rsid w:val="006314E9"/>
    <w:rsid w:val="00633857"/>
    <w:rsid w:val="00633B95"/>
    <w:rsid w:val="00636A9D"/>
    <w:rsid w:val="00636FEB"/>
    <w:rsid w:val="00640CB5"/>
    <w:rsid w:val="00641A88"/>
    <w:rsid w:val="0064453F"/>
    <w:rsid w:val="0064469C"/>
    <w:rsid w:val="00644939"/>
    <w:rsid w:val="006457D4"/>
    <w:rsid w:val="00651127"/>
    <w:rsid w:val="00651E38"/>
    <w:rsid w:val="00655618"/>
    <w:rsid w:val="00657E8C"/>
    <w:rsid w:val="00661496"/>
    <w:rsid w:val="00662E5E"/>
    <w:rsid w:val="00663A49"/>
    <w:rsid w:val="00663EAC"/>
    <w:rsid w:val="00663EBA"/>
    <w:rsid w:val="006661FC"/>
    <w:rsid w:val="006664C9"/>
    <w:rsid w:val="0067023C"/>
    <w:rsid w:val="006721E1"/>
    <w:rsid w:val="00672644"/>
    <w:rsid w:val="0067304F"/>
    <w:rsid w:val="0067508B"/>
    <w:rsid w:val="0067621E"/>
    <w:rsid w:val="00677138"/>
    <w:rsid w:val="006774E5"/>
    <w:rsid w:val="0068131B"/>
    <w:rsid w:val="0068332E"/>
    <w:rsid w:val="00683ADC"/>
    <w:rsid w:val="00684296"/>
    <w:rsid w:val="00684F57"/>
    <w:rsid w:val="0068504A"/>
    <w:rsid w:val="00687CCC"/>
    <w:rsid w:val="00690B28"/>
    <w:rsid w:val="006947F4"/>
    <w:rsid w:val="00696B46"/>
    <w:rsid w:val="00697C66"/>
    <w:rsid w:val="006A09C0"/>
    <w:rsid w:val="006A35AC"/>
    <w:rsid w:val="006A5422"/>
    <w:rsid w:val="006A554E"/>
    <w:rsid w:val="006A7889"/>
    <w:rsid w:val="006A7A8D"/>
    <w:rsid w:val="006B0034"/>
    <w:rsid w:val="006B09B4"/>
    <w:rsid w:val="006B0B94"/>
    <w:rsid w:val="006B121F"/>
    <w:rsid w:val="006B4696"/>
    <w:rsid w:val="006B4CBB"/>
    <w:rsid w:val="006B5EF2"/>
    <w:rsid w:val="006C1719"/>
    <w:rsid w:val="006C2320"/>
    <w:rsid w:val="006C253F"/>
    <w:rsid w:val="006C27B9"/>
    <w:rsid w:val="006C4375"/>
    <w:rsid w:val="006C596F"/>
    <w:rsid w:val="006C65E5"/>
    <w:rsid w:val="006D037B"/>
    <w:rsid w:val="006D0DD1"/>
    <w:rsid w:val="006D0E59"/>
    <w:rsid w:val="006D12EE"/>
    <w:rsid w:val="006D3726"/>
    <w:rsid w:val="006D43E4"/>
    <w:rsid w:val="006D500F"/>
    <w:rsid w:val="006D5260"/>
    <w:rsid w:val="006D7A19"/>
    <w:rsid w:val="006E00FF"/>
    <w:rsid w:val="006E1BA4"/>
    <w:rsid w:val="006E4AC2"/>
    <w:rsid w:val="006E640C"/>
    <w:rsid w:val="006F098C"/>
    <w:rsid w:val="006F0C17"/>
    <w:rsid w:val="006F0CF5"/>
    <w:rsid w:val="006F1E6C"/>
    <w:rsid w:val="006F2E44"/>
    <w:rsid w:val="006F3604"/>
    <w:rsid w:val="006F3FC4"/>
    <w:rsid w:val="006F434C"/>
    <w:rsid w:val="006F56A3"/>
    <w:rsid w:val="006F64AD"/>
    <w:rsid w:val="006F6A15"/>
    <w:rsid w:val="00701562"/>
    <w:rsid w:val="00701C65"/>
    <w:rsid w:val="007041C3"/>
    <w:rsid w:val="00704DC5"/>
    <w:rsid w:val="0070533D"/>
    <w:rsid w:val="00711DC6"/>
    <w:rsid w:val="00711E83"/>
    <w:rsid w:val="00712D0C"/>
    <w:rsid w:val="00713E27"/>
    <w:rsid w:val="007203CB"/>
    <w:rsid w:val="00720B2C"/>
    <w:rsid w:val="00720F0E"/>
    <w:rsid w:val="00722696"/>
    <w:rsid w:val="00724F0F"/>
    <w:rsid w:val="0072553C"/>
    <w:rsid w:val="00726BB8"/>
    <w:rsid w:val="007278B5"/>
    <w:rsid w:val="00730C69"/>
    <w:rsid w:val="00730F37"/>
    <w:rsid w:val="007320F8"/>
    <w:rsid w:val="007339BC"/>
    <w:rsid w:val="00735861"/>
    <w:rsid w:val="00741766"/>
    <w:rsid w:val="00741E5A"/>
    <w:rsid w:val="00742DD5"/>
    <w:rsid w:val="00743BAB"/>
    <w:rsid w:val="0074641C"/>
    <w:rsid w:val="007478D4"/>
    <w:rsid w:val="0075402B"/>
    <w:rsid w:val="00757BF0"/>
    <w:rsid w:val="007606AD"/>
    <w:rsid w:val="00760771"/>
    <w:rsid w:val="00762E2E"/>
    <w:rsid w:val="00764043"/>
    <w:rsid w:val="0076479D"/>
    <w:rsid w:val="00765367"/>
    <w:rsid w:val="00765706"/>
    <w:rsid w:val="00773337"/>
    <w:rsid w:val="00774445"/>
    <w:rsid w:val="007759CA"/>
    <w:rsid w:val="00780262"/>
    <w:rsid w:val="00780E88"/>
    <w:rsid w:val="00781D68"/>
    <w:rsid w:val="00781DA6"/>
    <w:rsid w:val="00781DB3"/>
    <w:rsid w:val="00782626"/>
    <w:rsid w:val="00782657"/>
    <w:rsid w:val="0078343E"/>
    <w:rsid w:val="00785084"/>
    <w:rsid w:val="007852B8"/>
    <w:rsid w:val="00791497"/>
    <w:rsid w:val="00791D7A"/>
    <w:rsid w:val="00791F43"/>
    <w:rsid w:val="00792130"/>
    <w:rsid w:val="0079334C"/>
    <w:rsid w:val="00793B68"/>
    <w:rsid w:val="00793E2C"/>
    <w:rsid w:val="00794D2B"/>
    <w:rsid w:val="00797094"/>
    <w:rsid w:val="00797498"/>
    <w:rsid w:val="0079773C"/>
    <w:rsid w:val="007A067D"/>
    <w:rsid w:val="007A34E6"/>
    <w:rsid w:val="007A3A91"/>
    <w:rsid w:val="007A4258"/>
    <w:rsid w:val="007A4C3D"/>
    <w:rsid w:val="007B143F"/>
    <w:rsid w:val="007B55C4"/>
    <w:rsid w:val="007B6761"/>
    <w:rsid w:val="007B6A50"/>
    <w:rsid w:val="007B7190"/>
    <w:rsid w:val="007B787B"/>
    <w:rsid w:val="007C01DB"/>
    <w:rsid w:val="007C2B0E"/>
    <w:rsid w:val="007C55C0"/>
    <w:rsid w:val="007D004E"/>
    <w:rsid w:val="007D0876"/>
    <w:rsid w:val="007D09EE"/>
    <w:rsid w:val="007D1F7E"/>
    <w:rsid w:val="007D2C87"/>
    <w:rsid w:val="007D3E08"/>
    <w:rsid w:val="007D4A55"/>
    <w:rsid w:val="007D55D2"/>
    <w:rsid w:val="007D5DFE"/>
    <w:rsid w:val="007D61A3"/>
    <w:rsid w:val="007D6E66"/>
    <w:rsid w:val="007E06A3"/>
    <w:rsid w:val="007E22CC"/>
    <w:rsid w:val="007E2D12"/>
    <w:rsid w:val="007E32BA"/>
    <w:rsid w:val="007E3FAC"/>
    <w:rsid w:val="007E4757"/>
    <w:rsid w:val="007E577F"/>
    <w:rsid w:val="007E65A5"/>
    <w:rsid w:val="007F0219"/>
    <w:rsid w:val="007F334E"/>
    <w:rsid w:val="007F34DC"/>
    <w:rsid w:val="007F3B15"/>
    <w:rsid w:val="007F4174"/>
    <w:rsid w:val="007F47F7"/>
    <w:rsid w:val="007F5766"/>
    <w:rsid w:val="007F5A62"/>
    <w:rsid w:val="007F711B"/>
    <w:rsid w:val="007F715C"/>
    <w:rsid w:val="008029CA"/>
    <w:rsid w:val="00803E50"/>
    <w:rsid w:val="00804935"/>
    <w:rsid w:val="008070BC"/>
    <w:rsid w:val="00807C34"/>
    <w:rsid w:val="00811A4F"/>
    <w:rsid w:val="008125F5"/>
    <w:rsid w:val="00813458"/>
    <w:rsid w:val="008141C1"/>
    <w:rsid w:val="0081523E"/>
    <w:rsid w:val="008164E0"/>
    <w:rsid w:val="00821D2B"/>
    <w:rsid w:val="008233D1"/>
    <w:rsid w:val="00823B31"/>
    <w:rsid w:val="00823BB9"/>
    <w:rsid w:val="0083001C"/>
    <w:rsid w:val="00830B41"/>
    <w:rsid w:val="0083164D"/>
    <w:rsid w:val="008318BE"/>
    <w:rsid w:val="00832835"/>
    <w:rsid w:val="00833050"/>
    <w:rsid w:val="0083362A"/>
    <w:rsid w:val="00833AB2"/>
    <w:rsid w:val="00835843"/>
    <w:rsid w:val="00835FCA"/>
    <w:rsid w:val="008361E1"/>
    <w:rsid w:val="008378E5"/>
    <w:rsid w:val="0084242C"/>
    <w:rsid w:val="00843978"/>
    <w:rsid w:val="00844A8D"/>
    <w:rsid w:val="008467B7"/>
    <w:rsid w:val="00846F1F"/>
    <w:rsid w:val="00847642"/>
    <w:rsid w:val="00847F52"/>
    <w:rsid w:val="008519FB"/>
    <w:rsid w:val="0085215A"/>
    <w:rsid w:val="00856077"/>
    <w:rsid w:val="008577CF"/>
    <w:rsid w:val="00857EEB"/>
    <w:rsid w:val="008602DD"/>
    <w:rsid w:val="0086092E"/>
    <w:rsid w:val="00860ED4"/>
    <w:rsid w:val="008616BD"/>
    <w:rsid w:val="00862974"/>
    <w:rsid w:val="00863574"/>
    <w:rsid w:val="0086427B"/>
    <w:rsid w:val="008655F2"/>
    <w:rsid w:val="00870404"/>
    <w:rsid w:val="00873250"/>
    <w:rsid w:val="00875882"/>
    <w:rsid w:val="00876469"/>
    <w:rsid w:val="0087707E"/>
    <w:rsid w:val="008770A8"/>
    <w:rsid w:val="008775FC"/>
    <w:rsid w:val="0087775D"/>
    <w:rsid w:val="00880C83"/>
    <w:rsid w:val="00880DE4"/>
    <w:rsid w:val="00882250"/>
    <w:rsid w:val="00882326"/>
    <w:rsid w:val="00883425"/>
    <w:rsid w:val="00883BD5"/>
    <w:rsid w:val="00883D40"/>
    <w:rsid w:val="00885959"/>
    <w:rsid w:val="008860EF"/>
    <w:rsid w:val="00886E58"/>
    <w:rsid w:val="00887D64"/>
    <w:rsid w:val="0089168E"/>
    <w:rsid w:val="00891813"/>
    <w:rsid w:val="008929FF"/>
    <w:rsid w:val="0089323D"/>
    <w:rsid w:val="00894C2A"/>
    <w:rsid w:val="00895A91"/>
    <w:rsid w:val="00895C66"/>
    <w:rsid w:val="008A0AC2"/>
    <w:rsid w:val="008A7437"/>
    <w:rsid w:val="008B00F4"/>
    <w:rsid w:val="008B0FCE"/>
    <w:rsid w:val="008B3E13"/>
    <w:rsid w:val="008B51AE"/>
    <w:rsid w:val="008B5B34"/>
    <w:rsid w:val="008B637E"/>
    <w:rsid w:val="008C3601"/>
    <w:rsid w:val="008C46D6"/>
    <w:rsid w:val="008C4905"/>
    <w:rsid w:val="008C4F56"/>
    <w:rsid w:val="008C6E46"/>
    <w:rsid w:val="008D0206"/>
    <w:rsid w:val="008D0772"/>
    <w:rsid w:val="008D2339"/>
    <w:rsid w:val="008D245D"/>
    <w:rsid w:val="008D390F"/>
    <w:rsid w:val="008D6031"/>
    <w:rsid w:val="008D7106"/>
    <w:rsid w:val="008E0447"/>
    <w:rsid w:val="008E29D0"/>
    <w:rsid w:val="008E30C9"/>
    <w:rsid w:val="008E4802"/>
    <w:rsid w:val="008E4C38"/>
    <w:rsid w:val="008E54E3"/>
    <w:rsid w:val="008E7B41"/>
    <w:rsid w:val="008F09AA"/>
    <w:rsid w:val="008F6C92"/>
    <w:rsid w:val="009008B4"/>
    <w:rsid w:val="009018CE"/>
    <w:rsid w:val="00901C37"/>
    <w:rsid w:val="00901F1A"/>
    <w:rsid w:val="00903265"/>
    <w:rsid w:val="00905084"/>
    <w:rsid w:val="00906960"/>
    <w:rsid w:val="00907F08"/>
    <w:rsid w:val="00910898"/>
    <w:rsid w:val="00910E5A"/>
    <w:rsid w:val="009112A5"/>
    <w:rsid w:val="009116A3"/>
    <w:rsid w:val="009121A9"/>
    <w:rsid w:val="00912355"/>
    <w:rsid w:val="0091489A"/>
    <w:rsid w:val="00915D39"/>
    <w:rsid w:val="00916050"/>
    <w:rsid w:val="00916606"/>
    <w:rsid w:val="00916FBE"/>
    <w:rsid w:val="00920A9A"/>
    <w:rsid w:val="00921972"/>
    <w:rsid w:val="009223B7"/>
    <w:rsid w:val="00922487"/>
    <w:rsid w:val="009238C0"/>
    <w:rsid w:val="00923F1B"/>
    <w:rsid w:val="0092415E"/>
    <w:rsid w:val="00924D99"/>
    <w:rsid w:val="00926916"/>
    <w:rsid w:val="00932D8C"/>
    <w:rsid w:val="009331EF"/>
    <w:rsid w:val="00936872"/>
    <w:rsid w:val="00937575"/>
    <w:rsid w:val="00937FDB"/>
    <w:rsid w:val="00941C6D"/>
    <w:rsid w:val="00942EF9"/>
    <w:rsid w:val="00944A34"/>
    <w:rsid w:val="00944BDA"/>
    <w:rsid w:val="00945AF4"/>
    <w:rsid w:val="0095059F"/>
    <w:rsid w:val="009516CE"/>
    <w:rsid w:val="009520A9"/>
    <w:rsid w:val="00954D06"/>
    <w:rsid w:val="00956170"/>
    <w:rsid w:val="00957FF2"/>
    <w:rsid w:val="009627A9"/>
    <w:rsid w:val="00962B46"/>
    <w:rsid w:val="00966890"/>
    <w:rsid w:val="0097386C"/>
    <w:rsid w:val="0097508C"/>
    <w:rsid w:val="009759D6"/>
    <w:rsid w:val="009760B9"/>
    <w:rsid w:val="00976BA0"/>
    <w:rsid w:val="00976FAA"/>
    <w:rsid w:val="00977623"/>
    <w:rsid w:val="00980CA1"/>
    <w:rsid w:val="00982594"/>
    <w:rsid w:val="00987944"/>
    <w:rsid w:val="00987ADC"/>
    <w:rsid w:val="00991762"/>
    <w:rsid w:val="00992047"/>
    <w:rsid w:val="00992A5C"/>
    <w:rsid w:val="00992B42"/>
    <w:rsid w:val="0099373D"/>
    <w:rsid w:val="00993C1C"/>
    <w:rsid w:val="00993E5F"/>
    <w:rsid w:val="00994257"/>
    <w:rsid w:val="00994652"/>
    <w:rsid w:val="00994947"/>
    <w:rsid w:val="00994C8C"/>
    <w:rsid w:val="009A0630"/>
    <w:rsid w:val="009A38D5"/>
    <w:rsid w:val="009A46B9"/>
    <w:rsid w:val="009A5048"/>
    <w:rsid w:val="009B0F92"/>
    <w:rsid w:val="009B2AE4"/>
    <w:rsid w:val="009B3F04"/>
    <w:rsid w:val="009B475F"/>
    <w:rsid w:val="009B49AB"/>
    <w:rsid w:val="009C17C7"/>
    <w:rsid w:val="009C4F91"/>
    <w:rsid w:val="009C5237"/>
    <w:rsid w:val="009C5936"/>
    <w:rsid w:val="009C5E4C"/>
    <w:rsid w:val="009D03B9"/>
    <w:rsid w:val="009D61F0"/>
    <w:rsid w:val="009D6B0E"/>
    <w:rsid w:val="009E33D1"/>
    <w:rsid w:val="009E7A45"/>
    <w:rsid w:val="009F038C"/>
    <w:rsid w:val="009F03AF"/>
    <w:rsid w:val="009F26E8"/>
    <w:rsid w:val="009F2EBB"/>
    <w:rsid w:val="009F2F3A"/>
    <w:rsid w:val="009F32C2"/>
    <w:rsid w:val="009F34EF"/>
    <w:rsid w:val="009F4AA8"/>
    <w:rsid w:val="009F67CD"/>
    <w:rsid w:val="009F6B43"/>
    <w:rsid w:val="009F7CB2"/>
    <w:rsid w:val="00A04664"/>
    <w:rsid w:val="00A0551E"/>
    <w:rsid w:val="00A0598F"/>
    <w:rsid w:val="00A06C2E"/>
    <w:rsid w:val="00A07511"/>
    <w:rsid w:val="00A07C81"/>
    <w:rsid w:val="00A07FF3"/>
    <w:rsid w:val="00A123F6"/>
    <w:rsid w:val="00A168D7"/>
    <w:rsid w:val="00A16C8C"/>
    <w:rsid w:val="00A200CC"/>
    <w:rsid w:val="00A2066F"/>
    <w:rsid w:val="00A22D28"/>
    <w:rsid w:val="00A231B0"/>
    <w:rsid w:val="00A24ABC"/>
    <w:rsid w:val="00A24F6B"/>
    <w:rsid w:val="00A2703B"/>
    <w:rsid w:val="00A302C9"/>
    <w:rsid w:val="00A30C70"/>
    <w:rsid w:val="00A31BC4"/>
    <w:rsid w:val="00A32752"/>
    <w:rsid w:val="00A32C32"/>
    <w:rsid w:val="00A36F61"/>
    <w:rsid w:val="00A415A0"/>
    <w:rsid w:val="00A435EF"/>
    <w:rsid w:val="00A4460C"/>
    <w:rsid w:val="00A45E62"/>
    <w:rsid w:val="00A45EC3"/>
    <w:rsid w:val="00A45F87"/>
    <w:rsid w:val="00A46F0C"/>
    <w:rsid w:val="00A47025"/>
    <w:rsid w:val="00A47861"/>
    <w:rsid w:val="00A50BBF"/>
    <w:rsid w:val="00A525DA"/>
    <w:rsid w:val="00A52A59"/>
    <w:rsid w:val="00A55E8A"/>
    <w:rsid w:val="00A56495"/>
    <w:rsid w:val="00A56FC1"/>
    <w:rsid w:val="00A60F45"/>
    <w:rsid w:val="00A61A0E"/>
    <w:rsid w:val="00A61BC8"/>
    <w:rsid w:val="00A61F2E"/>
    <w:rsid w:val="00A6226C"/>
    <w:rsid w:val="00A6247D"/>
    <w:rsid w:val="00A632FC"/>
    <w:rsid w:val="00A64E96"/>
    <w:rsid w:val="00A65CB0"/>
    <w:rsid w:val="00A706A9"/>
    <w:rsid w:val="00A70C6D"/>
    <w:rsid w:val="00A714DE"/>
    <w:rsid w:val="00A72BC6"/>
    <w:rsid w:val="00A73C3F"/>
    <w:rsid w:val="00A77F35"/>
    <w:rsid w:val="00A8018E"/>
    <w:rsid w:val="00A81BB9"/>
    <w:rsid w:val="00A84666"/>
    <w:rsid w:val="00A84D0B"/>
    <w:rsid w:val="00A85CFC"/>
    <w:rsid w:val="00A87277"/>
    <w:rsid w:val="00A87A5C"/>
    <w:rsid w:val="00A9002B"/>
    <w:rsid w:val="00A905C6"/>
    <w:rsid w:val="00A9146B"/>
    <w:rsid w:val="00A92CC1"/>
    <w:rsid w:val="00A92F62"/>
    <w:rsid w:val="00A92FC3"/>
    <w:rsid w:val="00A94D0E"/>
    <w:rsid w:val="00A968C9"/>
    <w:rsid w:val="00A96AAB"/>
    <w:rsid w:val="00AA0097"/>
    <w:rsid w:val="00AA16F8"/>
    <w:rsid w:val="00AA2EDC"/>
    <w:rsid w:val="00AA4D80"/>
    <w:rsid w:val="00AB0A6C"/>
    <w:rsid w:val="00AB0B6D"/>
    <w:rsid w:val="00AB1FA7"/>
    <w:rsid w:val="00AB24C1"/>
    <w:rsid w:val="00AB2B08"/>
    <w:rsid w:val="00AB2C2F"/>
    <w:rsid w:val="00AB4013"/>
    <w:rsid w:val="00AB5040"/>
    <w:rsid w:val="00AB54D5"/>
    <w:rsid w:val="00AC0086"/>
    <w:rsid w:val="00AC008F"/>
    <w:rsid w:val="00AC0694"/>
    <w:rsid w:val="00AC20DB"/>
    <w:rsid w:val="00AC22E8"/>
    <w:rsid w:val="00AC325C"/>
    <w:rsid w:val="00AC3F85"/>
    <w:rsid w:val="00AC6DD1"/>
    <w:rsid w:val="00AC722D"/>
    <w:rsid w:val="00AD1A86"/>
    <w:rsid w:val="00AD38BE"/>
    <w:rsid w:val="00AD4824"/>
    <w:rsid w:val="00AD5BCE"/>
    <w:rsid w:val="00AE0183"/>
    <w:rsid w:val="00AE3F39"/>
    <w:rsid w:val="00AE41D6"/>
    <w:rsid w:val="00AE4B4A"/>
    <w:rsid w:val="00AF0D3F"/>
    <w:rsid w:val="00AF1038"/>
    <w:rsid w:val="00AF201D"/>
    <w:rsid w:val="00AF2AE1"/>
    <w:rsid w:val="00AF5ADF"/>
    <w:rsid w:val="00B019A4"/>
    <w:rsid w:val="00B043E8"/>
    <w:rsid w:val="00B054AC"/>
    <w:rsid w:val="00B068F2"/>
    <w:rsid w:val="00B06FC3"/>
    <w:rsid w:val="00B159FA"/>
    <w:rsid w:val="00B15C7D"/>
    <w:rsid w:val="00B212EA"/>
    <w:rsid w:val="00B229F2"/>
    <w:rsid w:val="00B22EF2"/>
    <w:rsid w:val="00B27216"/>
    <w:rsid w:val="00B30055"/>
    <w:rsid w:val="00B325DC"/>
    <w:rsid w:val="00B3328B"/>
    <w:rsid w:val="00B334C2"/>
    <w:rsid w:val="00B34261"/>
    <w:rsid w:val="00B3519B"/>
    <w:rsid w:val="00B356D3"/>
    <w:rsid w:val="00B36DF1"/>
    <w:rsid w:val="00B36F2F"/>
    <w:rsid w:val="00B40AF9"/>
    <w:rsid w:val="00B436FC"/>
    <w:rsid w:val="00B43BC3"/>
    <w:rsid w:val="00B44705"/>
    <w:rsid w:val="00B46311"/>
    <w:rsid w:val="00B4757F"/>
    <w:rsid w:val="00B5191E"/>
    <w:rsid w:val="00B527A8"/>
    <w:rsid w:val="00B541A6"/>
    <w:rsid w:val="00B54B99"/>
    <w:rsid w:val="00B552F5"/>
    <w:rsid w:val="00B622F9"/>
    <w:rsid w:val="00B65BF6"/>
    <w:rsid w:val="00B66EF0"/>
    <w:rsid w:val="00B67422"/>
    <w:rsid w:val="00B70FC1"/>
    <w:rsid w:val="00B72FEA"/>
    <w:rsid w:val="00B730D3"/>
    <w:rsid w:val="00B73F8C"/>
    <w:rsid w:val="00B741ED"/>
    <w:rsid w:val="00B75803"/>
    <w:rsid w:val="00B77408"/>
    <w:rsid w:val="00B77C40"/>
    <w:rsid w:val="00B82F94"/>
    <w:rsid w:val="00B8312E"/>
    <w:rsid w:val="00B8368C"/>
    <w:rsid w:val="00B85A9E"/>
    <w:rsid w:val="00B921E6"/>
    <w:rsid w:val="00B928FE"/>
    <w:rsid w:val="00B92E78"/>
    <w:rsid w:val="00B94422"/>
    <w:rsid w:val="00B958B0"/>
    <w:rsid w:val="00B97E71"/>
    <w:rsid w:val="00BA0730"/>
    <w:rsid w:val="00BA1F58"/>
    <w:rsid w:val="00BA361B"/>
    <w:rsid w:val="00BA5DF3"/>
    <w:rsid w:val="00BA5FD5"/>
    <w:rsid w:val="00BA704E"/>
    <w:rsid w:val="00BA72F4"/>
    <w:rsid w:val="00BA75B3"/>
    <w:rsid w:val="00BB026A"/>
    <w:rsid w:val="00BB238F"/>
    <w:rsid w:val="00BB3A35"/>
    <w:rsid w:val="00BB43DD"/>
    <w:rsid w:val="00BB52EB"/>
    <w:rsid w:val="00BB65AB"/>
    <w:rsid w:val="00BC1A10"/>
    <w:rsid w:val="00BC1DE0"/>
    <w:rsid w:val="00BC368D"/>
    <w:rsid w:val="00BC3BFA"/>
    <w:rsid w:val="00BC3F78"/>
    <w:rsid w:val="00BC7336"/>
    <w:rsid w:val="00BC7F34"/>
    <w:rsid w:val="00BD0D55"/>
    <w:rsid w:val="00BD1CA4"/>
    <w:rsid w:val="00BD24C1"/>
    <w:rsid w:val="00BD281D"/>
    <w:rsid w:val="00BD4569"/>
    <w:rsid w:val="00BD4FEC"/>
    <w:rsid w:val="00BD5316"/>
    <w:rsid w:val="00BD624F"/>
    <w:rsid w:val="00BD72FA"/>
    <w:rsid w:val="00BD7F41"/>
    <w:rsid w:val="00BE703E"/>
    <w:rsid w:val="00BF0062"/>
    <w:rsid w:val="00BF2B19"/>
    <w:rsid w:val="00BF37C0"/>
    <w:rsid w:val="00BF4A5A"/>
    <w:rsid w:val="00C00209"/>
    <w:rsid w:val="00C01303"/>
    <w:rsid w:val="00C02B56"/>
    <w:rsid w:val="00C03181"/>
    <w:rsid w:val="00C06246"/>
    <w:rsid w:val="00C06253"/>
    <w:rsid w:val="00C065F8"/>
    <w:rsid w:val="00C066E4"/>
    <w:rsid w:val="00C07796"/>
    <w:rsid w:val="00C07BFD"/>
    <w:rsid w:val="00C112C1"/>
    <w:rsid w:val="00C12482"/>
    <w:rsid w:val="00C12D04"/>
    <w:rsid w:val="00C14986"/>
    <w:rsid w:val="00C14D4B"/>
    <w:rsid w:val="00C15428"/>
    <w:rsid w:val="00C1557D"/>
    <w:rsid w:val="00C16FE1"/>
    <w:rsid w:val="00C20111"/>
    <w:rsid w:val="00C21432"/>
    <w:rsid w:val="00C21C70"/>
    <w:rsid w:val="00C24B74"/>
    <w:rsid w:val="00C2689C"/>
    <w:rsid w:val="00C27028"/>
    <w:rsid w:val="00C3024E"/>
    <w:rsid w:val="00C30625"/>
    <w:rsid w:val="00C307CD"/>
    <w:rsid w:val="00C322CE"/>
    <w:rsid w:val="00C32878"/>
    <w:rsid w:val="00C33837"/>
    <w:rsid w:val="00C346C0"/>
    <w:rsid w:val="00C36BC1"/>
    <w:rsid w:val="00C41579"/>
    <w:rsid w:val="00C415F5"/>
    <w:rsid w:val="00C41F57"/>
    <w:rsid w:val="00C45216"/>
    <w:rsid w:val="00C460FB"/>
    <w:rsid w:val="00C46638"/>
    <w:rsid w:val="00C46C57"/>
    <w:rsid w:val="00C47C37"/>
    <w:rsid w:val="00C51684"/>
    <w:rsid w:val="00C52C70"/>
    <w:rsid w:val="00C53216"/>
    <w:rsid w:val="00C5365E"/>
    <w:rsid w:val="00C5703C"/>
    <w:rsid w:val="00C61448"/>
    <w:rsid w:val="00C61B10"/>
    <w:rsid w:val="00C654A6"/>
    <w:rsid w:val="00C657DD"/>
    <w:rsid w:val="00C67087"/>
    <w:rsid w:val="00C6711C"/>
    <w:rsid w:val="00C67567"/>
    <w:rsid w:val="00C7020A"/>
    <w:rsid w:val="00C70858"/>
    <w:rsid w:val="00C71BDD"/>
    <w:rsid w:val="00C72522"/>
    <w:rsid w:val="00C72F8F"/>
    <w:rsid w:val="00C73224"/>
    <w:rsid w:val="00C7545B"/>
    <w:rsid w:val="00C76352"/>
    <w:rsid w:val="00C76EB1"/>
    <w:rsid w:val="00C77060"/>
    <w:rsid w:val="00C77403"/>
    <w:rsid w:val="00C8045B"/>
    <w:rsid w:val="00C817B7"/>
    <w:rsid w:val="00C82CE1"/>
    <w:rsid w:val="00C856AB"/>
    <w:rsid w:val="00C85BC5"/>
    <w:rsid w:val="00C86CA4"/>
    <w:rsid w:val="00C90F78"/>
    <w:rsid w:val="00C91AF5"/>
    <w:rsid w:val="00C928DE"/>
    <w:rsid w:val="00C92B68"/>
    <w:rsid w:val="00C930D9"/>
    <w:rsid w:val="00C93C8C"/>
    <w:rsid w:val="00C94011"/>
    <w:rsid w:val="00C943C1"/>
    <w:rsid w:val="00C94490"/>
    <w:rsid w:val="00C966EB"/>
    <w:rsid w:val="00CA3CA0"/>
    <w:rsid w:val="00CA4944"/>
    <w:rsid w:val="00CB0150"/>
    <w:rsid w:val="00CB1A0C"/>
    <w:rsid w:val="00CB279A"/>
    <w:rsid w:val="00CB6766"/>
    <w:rsid w:val="00CB769B"/>
    <w:rsid w:val="00CB7ADE"/>
    <w:rsid w:val="00CC0ED9"/>
    <w:rsid w:val="00CC2205"/>
    <w:rsid w:val="00CC2979"/>
    <w:rsid w:val="00CC364A"/>
    <w:rsid w:val="00CC4C02"/>
    <w:rsid w:val="00CC6E51"/>
    <w:rsid w:val="00CD0FF4"/>
    <w:rsid w:val="00CD289E"/>
    <w:rsid w:val="00CD2F28"/>
    <w:rsid w:val="00CD33A3"/>
    <w:rsid w:val="00CD5D34"/>
    <w:rsid w:val="00CE1533"/>
    <w:rsid w:val="00CE2860"/>
    <w:rsid w:val="00CE6316"/>
    <w:rsid w:val="00CF1337"/>
    <w:rsid w:val="00CF5064"/>
    <w:rsid w:val="00CF52DA"/>
    <w:rsid w:val="00CF6BF4"/>
    <w:rsid w:val="00CF7E59"/>
    <w:rsid w:val="00D0141C"/>
    <w:rsid w:val="00D0157A"/>
    <w:rsid w:val="00D02727"/>
    <w:rsid w:val="00D03E7C"/>
    <w:rsid w:val="00D03F89"/>
    <w:rsid w:val="00D0513F"/>
    <w:rsid w:val="00D05FBB"/>
    <w:rsid w:val="00D068A3"/>
    <w:rsid w:val="00D078C0"/>
    <w:rsid w:val="00D1015A"/>
    <w:rsid w:val="00D11ABA"/>
    <w:rsid w:val="00D14E4F"/>
    <w:rsid w:val="00D15DC2"/>
    <w:rsid w:val="00D15FBC"/>
    <w:rsid w:val="00D165B0"/>
    <w:rsid w:val="00D2484D"/>
    <w:rsid w:val="00D260A6"/>
    <w:rsid w:val="00D26AB5"/>
    <w:rsid w:val="00D31934"/>
    <w:rsid w:val="00D32E44"/>
    <w:rsid w:val="00D3414A"/>
    <w:rsid w:val="00D34A31"/>
    <w:rsid w:val="00D37000"/>
    <w:rsid w:val="00D4003C"/>
    <w:rsid w:val="00D4018B"/>
    <w:rsid w:val="00D40490"/>
    <w:rsid w:val="00D42BAA"/>
    <w:rsid w:val="00D4322D"/>
    <w:rsid w:val="00D43828"/>
    <w:rsid w:val="00D439DF"/>
    <w:rsid w:val="00D4550A"/>
    <w:rsid w:val="00D45FF0"/>
    <w:rsid w:val="00D502C1"/>
    <w:rsid w:val="00D50A81"/>
    <w:rsid w:val="00D50EB9"/>
    <w:rsid w:val="00D51DD7"/>
    <w:rsid w:val="00D52524"/>
    <w:rsid w:val="00D525FA"/>
    <w:rsid w:val="00D52B79"/>
    <w:rsid w:val="00D54DF3"/>
    <w:rsid w:val="00D55300"/>
    <w:rsid w:val="00D55489"/>
    <w:rsid w:val="00D57451"/>
    <w:rsid w:val="00D57C91"/>
    <w:rsid w:val="00D6059F"/>
    <w:rsid w:val="00D614EF"/>
    <w:rsid w:val="00D6151C"/>
    <w:rsid w:val="00D61642"/>
    <w:rsid w:val="00D61815"/>
    <w:rsid w:val="00D62162"/>
    <w:rsid w:val="00D621D0"/>
    <w:rsid w:val="00D6334E"/>
    <w:rsid w:val="00D63BF0"/>
    <w:rsid w:val="00D64B3E"/>
    <w:rsid w:val="00D667A1"/>
    <w:rsid w:val="00D66DAA"/>
    <w:rsid w:val="00D70A23"/>
    <w:rsid w:val="00D711E7"/>
    <w:rsid w:val="00D7591F"/>
    <w:rsid w:val="00D76856"/>
    <w:rsid w:val="00D76CC2"/>
    <w:rsid w:val="00D77548"/>
    <w:rsid w:val="00D7793B"/>
    <w:rsid w:val="00D805CC"/>
    <w:rsid w:val="00D806C1"/>
    <w:rsid w:val="00D80F2E"/>
    <w:rsid w:val="00D81635"/>
    <w:rsid w:val="00D82059"/>
    <w:rsid w:val="00D82869"/>
    <w:rsid w:val="00D84248"/>
    <w:rsid w:val="00D84339"/>
    <w:rsid w:val="00D87EEA"/>
    <w:rsid w:val="00D90029"/>
    <w:rsid w:val="00D9119D"/>
    <w:rsid w:val="00D91E2C"/>
    <w:rsid w:val="00D92B8A"/>
    <w:rsid w:val="00D9485B"/>
    <w:rsid w:val="00D96578"/>
    <w:rsid w:val="00D967AB"/>
    <w:rsid w:val="00D9684B"/>
    <w:rsid w:val="00DA0D8B"/>
    <w:rsid w:val="00DA1C3D"/>
    <w:rsid w:val="00DA2446"/>
    <w:rsid w:val="00DA3284"/>
    <w:rsid w:val="00DA4A3D"/>
    <w:rsid w:val="00DA505F"/>
    <w:rsid w:val="00DA6C17"/>
    <w:rsid w:val="00DA738D"/>
    <w:rsid w:val="00DB26B3"/>
    <w:rsid w:val="00DB3527"/>
    <w:rsid w:val="00DB38D1"/>
    <w:rsid w:val="00DB662E"/>
    <w:rsid w:val="00DC4251"/>
    <w:rsid w:val="00DC4A83"/>
    <w:rsid w:val="00DC5A1D"/>
    <w:rsid w:val="00DC6A32"/>
    <w:rsid w:val="00DC7169"/>
    <w:rsid w:val="00DD0F8B"/>
    <w:rsid w:val="00DD34FF"/>
    <w:rsid w:val="00DD6D69"/>
    <w:rsid w:val="00DD7505"/>
    <w:rsid w:val="00DD7CA5"/>
    <w:rsid w:val="00DE215F"/>
    <w:rsid w:val="00DE21A2"/>
    <w:rsid w:val="00DE54F6"/>
    <w:rsid w:val="00DE5F5C"/>
    <w:rsid w:val="00DE61A8"/>
    <w:rsid w:val="00DF11BC"/>
    <w:rsid w:val="00DF284B"/>
    <w:rsid w:val="00DF2D05"/>
    <w:rsid w:val="00DF3AE7"/>
    <w:rsid w:val="00DF3C93"/>
    <w:rsid w:val="00DF4BB3"/>
    <w:rsid w:val="00DF5AE9"/>
    <w:rsid w:val="00DF5F95"/>
    <w:rsid w:val="00DF6041"/>
    <w:rsid w:val="00DF63B4"/>
    <w:rsid w:val="00DF6B72"/>
    <w:rsid w:val="00DF6E54"/>
    <w:rsid w:val="00DF72E6"/>
    <w:rsid w:val="00E01C27"/>
    <w:rsid w:val="00E0231E"/>
    <w:rsid w:val="00E06D1F"/>
    <w:rsid w:val="00E0761C"/>
    <w:rsid w:val="00E07710"/>
    <w:rsid w:val="00E1275A"/>
    <w:rsid w:val="00E12D51"/>
    <w:rsid w:val="00E14323"/>
    <w:rsid w:val="00E1545E"/>
    <w:rsid w:val="00E17128"/>
    <w:rsid w:val="00E17236"/>
    <w:rsid w:val="00E20D9D"/>
    <w:rsid w:val="00E23103"/>
    <w:rsid w:val="00E2427B"/>
    <w:rsid w:val="00E27675"/>
    <w:rsid w:val="00E27C68"/>
    <w:rsid w:val="00E30E48"/>
    <w:rsid w:val="00E30E77"/>
    <w:rsid w:val="00E3432D"/>
    <w:rsid w:val="00E36F0B"/>
    <w:rsid w:val="00E40B4B"/>
    <w:rsid w:val="00E43162"/>
    <w:rsid w:val="00E44CC2"/>
    <w:rsid w:val="00E44FFF"/>
    <w:rsid w:val="00E46A8B"/>
    <w:rsid w:val="00E475B7"/>
    <w:rsid w:val="00E53ACD"/>
    <w:rsid w:val="00E53DB4"/>
    <w:rsid w:val="00E54A4E"/>
    <w:rsid w:val="00E57790"/>
    <w:rsid w:val="00E60193"/>
    <w:rsid w:val="00E617A3"/>
    <w:rsid w:val="00E61BAD"/>
    <w:rsid w:val="00E625C9"/>
    <w:rsid w:val="00E638E5"/>
    <w:rsid w:val="00E64CE8"/>
    <w:rsid w:val="00E66068"/>
    <w:rsid w:val="00E66FA9"/>
    <w:rsid w:val="00E66FF8"/>
    <w:rsid w:val="00E700D2"/>
    <w:rsid w:val="00E75DEF"/>
    <w:rsid w:val="00E81E44"/>
    <w:rsid w:val="00E844EC"/>
    <w:rsid w:val="00E8457B"/>
    <w:rsid w:val="00E90D8F"/>
    <w:rsid w:val="00E91D23"/>
    <w:rsid w:val="00E93B60"/>
    <w:rsid w:val="00E948AC"/>
    <w:rsid w:val="00E955CD"/>
    <w:rsid w:val="00E95DFB"/>
    <w:rsid w:val="00E976EB"/>
    <w:rsid w:val="00EA295A"/>
    <w:rsid w:val="00EA36F1"/>
    <w:rsid w:val="00EA5D09"/>
    <w:rsid w:val="00EA601A"/>
    <w:rsid w:val="00EB0AD8"/>
    <w:rsid w:val="00EB1049"/>
    <w:rsid w:val="00EB1321"/>
    <w:rsid w:val="00EB14B9"/>
    <w:rsid w:val="00EB23D9"/>
    <w:rsid w:val="00EB247D"/>
    <w:rsid w:val="00EB2798"/>
    <w:rsid w:val="00EB2D19"/>
    <w:rsid w:val="00EB41B8"/>
    <w:rsid w:val="00EB420E"/>
    <w:rsid w:val="00EC0E82"/>
    <w:rsid w:val="00EC11E1"/>
    <w:rsid w:val="00EC39D2"/>
    <w:rsid w:val="00EC4334"/>
    <w:rsid w:val="00EC5511"/>
    <w:rsid w:val="00ED08B7"/>
    <w:rsid w:val="00ED2495"/>
    <w:rsid w:val="00ED322C"/>
    <w:rsid w:val="00ED4F16"/>
    <w:rsid w:val="00ED6C46"/>
    <w:rsid w:val="00ED71DA"/>
    <w:rsid w:val="00ED7C4E"/>
    <w:rsid w:val="00EE16CB"/>
    <w:rsid w:val="00EE29D6"/>
    <w:rsid w:val="00EE2A42"/>
    <w:rsid w:val="00EE34D3"/>
    <w:rsid w:val="00EE4F01"/>
    <w:rsid w:val="00EE5722"/>
    <w:rsid w:val="00EE5DD5"/>
    <w:rsid w:val="00EE70F9"/>
    <w:rsid w:val="00EE7DE2"/>
    <w:rsid w:val="00EF1D20"/>
    <w:rsid w:val="00EF2699"/>
    <w:rsid w:val="00EF383E"/>
    <w:rsid w:val="00EF423C"/>
    <w:rsid w:val="00EF5AC1"/>
    <w:rsid w:val="00F00275"/>
    <w:rsid w:val="00F00A94"/>
    <w:rsid w:val="00F01544"/>
    <w:rsid w:val="00F020C6"/>
    <w:rsid w:val="00F02C7B"/>
    <w:rsid w:val="00F047C8"/>
    <w:rsid w:val="00F04F7A"/>
    <w:rsid w:val="00F055E5"/>
    <w:rsid w:val="00F121F3"/>
    <w:rsid w:val="00F12623"/>
    <w:rsid w:val="00F14802"/>
    <w:rsid w:val="00F14E12"/>
    <w:rsid w:val="00F16C35"/>
    <w:rsid w:val="00F16D7F"/>
    <w:rsid w:val="00F17143"/>
    <w:rsid w:val="00F22DCE"/>
    <w:rsid w:val="00F22F9A"/>
    <w:rsid w:val="00F23DD4"/>
    <w:rsid w:val="00F23FF4"/>
    <w:rsid w:val="00F24669"/>
    <w:rsid w:val="00F27B06"/>
    <w:rsid w:val="00F32756"/>
    <w:rsid w:val="00F34106"/>
    <w:rsid w:val="00F347D7"/>
    <w:rsid w:val="00F34CBE"/>
    <w:rsid w:val="00F356B1"/>
    <w:rsid w:val="00F35EB5"/>
    <w:rsid w:val="00F369B1"/>
    <w:rsid w:val="00F370AC"/>
    <w:rsid w:val="00F412C4"/>
    <w:rsid w:val="00F42442"/>
    <w:rsid w:val="00F43679"/>
    <w:rsid w:val="00F45054"/>
    <w:rsid w:val="00F475D0"/>
    <w:rsid w:val="00F47C9A"/>
    <w:rsid w:val="00F51B1C"/>
    <w:rsid w:val="00F52151"/>
    <w:rsid w:val="00F523EE"/>
    <w:rsid w:val="00F5286E"/>
    <w:rsid w:val="00F52D57"/>
    <w:rsid w:val="00F5476D"/>
    <w:rsid w:val="00F54D2C"/>
    <w:rsid w:val="00F57A7D"/>
    <w:rsid w:val="00F6178A"/>
    <w:rsid w:val="00F623C9"/>
    <w:rsid w:val="00F637A2"/>
    <w:rsid w:val="00F658C7"/>
    <w:rsid w:val="00F66DDD"/>
    <w:rsid w:val="00F70BFD"/>
    <w:rsid w:val="00F71BD1"/>
    <w:rsid w:val="00F72FB2"/>
    <w:rsid w:val="00F73AAB"/>
    <w:rsid w:val="00F7502A"/>
    <w:rsid w:val="00F75CC9"/>
    <w:rsid w:val="00F7665D"/>
    <w:rsid w:val="00F76673"/>
    <w:rsid w:val="00F77029"/>
    <w:rsid w:val="00F7734C"/>
    <w:rsid w:val="00F77B80"/>
    <w:rsid w:val="00F80859"/>
    <w:rsid w:val="00F81489"/>
    <w:rsid w:val="00F83309"/>
    <w:rsid w:val="00F841DC"/>
    <w:rsid w:val="00F8630E"/>
    <w:rsid w:val="00F870AA"/>
    <w:rsid w:val="00F87729"/>
    <w:rsid w:val="00F90501"/>
    <w:rsid w:val="00F9144B"/>
    <w:rsid w:val="00F91D00"/>
    <w:rsid w:val="00F946F8"/>
    <w:rsid w:val="00F96418"/>
    <w:rsid w:val="00F9656F"/>
    <w:rsid w:val="00FA07CF"/>
    <w:rsid w:val="00FA2003"/>
    <w:rsid w:val="00FA2EE7"/>
    <w:rsid w:val="00FA3023"/>
    <w:rsid w:val="00FA42F7"/>
    <w:rsid w:val="00FA72F4"/>
    <w:rsid w:val="00FB33B5"/>
    <w:rsid w:val="00FB4DBB"/>
    <w:rsid w:val="00FB57E3"/>
    <w:rsid w:val="00FB6D14"/>
    <w:rsid w:val="00FB77C4"/>
    <w:rsid w:val="00FC0294"/>
    <w:rsid w:val="00FC09A4"/>
    <w:rsid w:val="00FC0C5E"/>
    <w:rsid w:val="00FC13B8"/>
    <w:rsid w:val="00FC1EA3"/>
    <w:rsid w:val="00FC30B1"/>
    <w:rsid w:val="00FC3C54"/>
    <w:rsid w:val="00FD0E7C"/>
    <w:rsid w:val="00FD3E19"/>
    <w:rsid w:val="00FD5A52"/>
    <w:rsid w:val="00FE2C85"/>
    <w:rsid w:val="00FE30AA"/>
    <w:rsid w:val="00FE3BCA"/>
    <w:rsid w:val="00FE4619"/>
    <w:rsid w:val="00FE4D2E"/>
    <w:rsid w:val="00FE5AE1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F5"/>
  </w:style>
  <w:style w:type="paragraph" w:styleId="1">
    <w:name w:val="heading 1"/>
    <w:basedOn w:val="a"/>
    <w:next w:val="a"/>
    <w:link w:val="10"/>
    <w:uiPriority w:val="9"/>
    <w:qFormat/>
    <w:rsid w:val="00451337"/>
    <w:pPr>
      <w:keepNext/>
      <w:spacing w:before="240" w:after="60"/>
      <w:ind w:left="-142" w:firstLine="993"/>
      <w:jc w:val="both"/>
      <w:outlineLvl w:val="0"/>
    </w:pPr>
    <w:rPr>
      <w:rFonts w:ascii="Cambria" w:eastAsia="Times New Roman" w:hAnsi="Cambria" w:cs="Times New Roman"/>
      <w:b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51337"/>
    <w:pPr>
      <w:spacing w:before="100" w:beforeAutospacing="1" w:after="100" w:afterAutospacing="1" w:line="240" w:lineRule="auto"/>
      <w:ind w:left="-142" w:firstLine="993"/>
      <w:jc w:val="both"/>
      <w:outlineLvl w:val="1"/>
    </w:pPr>
    <w:rPr>
      <w:rFonts w:ascii="Times New Roman" w:eastAsia="Times New Roman" w:hAnsi="Times New Roman" w:cs="Times New Roman"/>
      <w:b/>
      <w:kern w:val="32"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91F4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451337"/>
    <w:pPr>
      <w:spacing w:before="100" w:beforeAutospacing="1" w:after="100" w:afterAutospacing="1" w:line="240" w:lineRule="auto"/>
      <w:ind w:left="-142" w:firstLine="993"/>
      <w:jc w:val="both"/>
      <w:outlineLvl w:val="4"/>
    </w:pPr>
    <w:rPr>
      <w:rFonts w:ascii="Times New Roman" w:eastAsia="Times New Roman" w:hAnsi="Times New Roman" w:cs="Times New Roman"/>
      <w:b/>
      <w:kern w:val="3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337"/>
    <w:rPr>
      <w:rFonts w:ascii="Cambria" w:eastAsia="Times New Roman" w:hAnsi="Cambria" w:cs="Times New Roman"/>
      <w:b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51337"/>
    <w:rPr>
      <w:rFonts w:ascii="Times New Roman" w:eastAsia="Times New Roman" w:hAnsi="Times New Roman" w:cs="Times New Roman"/>
      <w:b/>
      <w:kern w:val="32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51337"/>
    <w:rPr>
      <w:rFonts w:ascii="Times New Roman" w:eastAsia="Times New Roman" w:hAnsi="Times New Roman" w:cs="Times New Roman"/>
      <w:b/>
      <w:kern w:val="32"/>
      <w:sz w:val="20"/>
      <w:szCs w:val="20"/>
      <w:lang w:eastAsia="ru-RU"/>
    </w:rPr>
  </w:style>
  <w:style w:type="paragraph" w:styleId="a3">
    <w:name w:val="Body Text"/>
    <w:basedOn w:val="a"/>
    <w:link w:val="a4"/>
    <w:rsid w:val="005C44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C44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390F"/>
    <w:pPr>
      <w:ind w:left="720"/>
      <w:contextualSpacing/>
    </w:pPr>
  </w:style>
  <w:style w:type="paragraph" w:customStyle="1" w:styleId="21">
    <w:name w:val="Знак2"/>
    <w:basedOn w:val="a"/>
    <w:rsid w:val="00D967A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tandard">
    <w:name w:val="Standard"/>
    <w:uiPriority w:val="99"/>
    <w:rsid w:val="00555C15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paragraph" w:styleId="a6">
    <w:name w:val="footer"/>
    <w:basedOn w:val="a"/>
    <w:link w:val="a7"/>
    <w:rsid w:val="00D759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7591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D759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7591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link w:val="a9"/>
    <w:qFormat/>
    <w:rsid w:val="007226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99"/>
    <w:locked/>
    <w:rsid w:val="00525C95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757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138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13877"/>
    <w:rPr>
      <w:sz w:val="16"/>
      <w:szCs w:val="16"/>
    </w:rPr>
  </w:style>
  <w:style w:type="paragraph" w:customStyle="1" w:styleId="ConsPlusTitle">
    <w:name w:val="ConsPlusTitle"/>
    <w:uiPriority w:val="99"/>
    <w:rsid w:val="00525C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451337"/>
    <w:rPr>
      <w:rFonts w:ascii="Tahoma" w:eastAsia="Calibri" w:hAnsi="Tahoma" w:cs="Tahoma"/>
      <w:bCs/>
      <w:kern w:val="32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451337"/>
    <w:pPr>
      <w:spacing w:after="0" w:line="240" w:lineRule="auto"/>
      <w:ind w:left="-142" w:firstLine="993"/>
      <w:jc w:val="both"/>
    </w:pPr>
    <w:rPr>
      <w:rFonts w:ascii="Tahoma" w:eastAsia="Calibri" w:hAnsi="Tahoma" w:cs="Tahoma"/>
      <w:bCs/>
      <w:kern w:val="32"/>
      <w:sz w:val="16"/>
      <w:szCs w:val="16"/>
    </w:rPr>
  </w:style>
  <w:style w:type="paragraph" w:styleId="ac">
    <w:name w:val="Title"/>
    <w:basedOn w:val="a"/>
    <w:link w:val="ad"/>
    <w:qFormat/>
    <w:rsid w:val="00451337"/>
    <w:pPr>
      <w:spacing w:after="0" w:line="240" w:lineRule="auto"/>
      <w:ind w:left="-142" w:firstLine="993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451337"/>
    <w:rPr>
      <w:rFonts w:ascii="Times New Roman" w:eastAsia="Times New Roman" w:hAnsi="Times New Roman" w:cs="Times New Roman"/>
      <w:b/>
      <w:bCs/>
      <w:kern w:val="32"/>
      <w:sz w:val="28"/>
      <w:szCs w:val="20"/>
      <w:lang w:eastAsia="ru-RU"/>
    </w:rPr>
  </w:style>
  <w:style w:type="character" w:styleId="ae">
    <w:name w:val="Strong"/>
    <w:uiPriority w:val="22"/>
    <w:qFormat/>
    <w:rsid w:val="00451337"/>
    <w:rPr>
      <w:b/>
      <w:bCs/>
    </w:rPr>
  </w:style>
  <w:style w:type="paragraph" w:styleId="af">
    <w:name w:val="header"/>
    <w:basedOn w:val="a"/>
    <w:link w:val="af0"/>
    <w:rsid w:val="000464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046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04644A"/>
    <w:pPr>
      <w:overflowPunct w:val="0"/>
      <w:autoSpaceDE w:val="0"/>
      <w:autoSpaceDN w:val="0"/>
      <w:adjustRightInd w:val="0"/>
      <w:spacing w:after="240" w:line="240" w:lineRule="auto"/>
      <w:ind w:left="567"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04644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04644A"/>
    <w:pPr>
      <w:ind w:left="720"/>
    </w:pPr>
    <w:rPr>
      <w:rFonts w:ascii="Calibri" w:eastAsia="Times New Roman" w:hAnsi="Calibri" w:cs="Calibri"/>
    </w:rPr>
  </w:style>
  <w:style w:type="character" w:customStyle="1" w:styleId="40">
    <w:name w:val="Заголовок 4 Знак"/>
    <w:basedOn w:val="a0"/>
    <w:link w:val="4"/>
    <w:uiPriority w:val="9"/>
    <w:rsid w:val="00791F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20">
    <w:name w:val="Font Style20"/>
    <w:rsid w:val="00C14986"/>
    <w:rPr>
      <w:rFonts w:ascii="Arial" w:hAnsi="Arial" w:cs="Arial" w:hint="default"/>
      <w:sz w:val="16"/>
      <w:szCs w:val="16"/>
    </w:rPr>
  </w:style>
  <w:style w:type="paragraph" w:customStyle="1" w:styleId="Style1">
    <w:name w:val="Style1"/>
    <w:basedOn w:val="a"/>
    <w:rsid w:val="00C14986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D5D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aliases w:val="Обычный (Web)1,Обычный (веб) Знак,Обычный (веб) Знак Знак,Знак Знак"/>
    <w:basedOn w:val="a"/>
    <w:rsid w:val="007D5DFE"/>
    <w:pPr>
      <w:autoSpaceDN w:val="0"/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ConsPlusNonformat">
    <w:name w:val="ConsPlusNonformat"/>
    <w:semiHidden/>
    <w:rsid w:val="00D965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Знак Знак1"/>
    <w:locked/>
    <w:rsid w:val="00D96578"/>
    <w:rPr>
      <w:rFonts w:ascii="Calibri" w:hAnsi="Calibri" w:hint="default"/>
      <w:lang w:val="ru-RU" w:eastAsia="ru-RU"/>
    </w:rPr>
  </w:style>
  <w:style w:type="character" w:customStyle="1" w:styleId="apple-converted-space">
    <w:name w:val="apple-converted-space"/>
    <w:basedOn w:val="a0"/>
    <w:rsid w:val="007E06A3"/>
    <w:rPr>
      <w:rFonts w:cs="Times New Roman"/>
    </w:rPr>
  </w:style>
  <w:style w:type="paragraph" w:customStyle="1" w:styleId="c0">
    <w:name w:val="c0"/>
    <w:basedOn w:val="a"/>
    <w:uiPriority w:val="99"/>
    <w:rsid w:val="007E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Основной текст + 11"/>
    <w:aliases w:val="5 pt"/>
    <w:basedOn w:val="a0"/>
    <w:uiPriority w:val="99"/>
    <w:rsid w:val="007E06A3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x-none"/>
    </w:rPr>
  </w:style>
  <w:style w:type="paragraph" w:customStyle="1" w:styleId="13">
    <w:name w:val="Основной текст1"/>
    <w:basedOn w:val="a"/>
    <w:rsid w:val="00460EA1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color w:val="000000"/>
      <w:spacing w:val="10"/>
      <w:sz w:val="18"/>
      <w:szCs w:val="18"/>
      <w:lang w:eastAsia="ru-RU"/>
    </w:rPr>
  </w:style>
  <w:style w:type="character" w:styleId="af2">
    <w:name w:val="Hyperlink"/>
    <w:basedOn w:val="a0"/>
    <w:rsid w:val="00AC325C"/>
    <w:rPr>
      <w:rFonts w:ascii="Times New Roman" w:hAnsi="Times New Roman" w:cs="Times New Roman"/>
      <w:color w:val="006699"/>
      <w:u w:val="none"/>
      <w:effect w:val="none"/>
    </w:rPr>
  </w:style>
  <w:style w:type="character" w:customStyle="1" w:styleId="24">
    <w:name w:val="Основной текст (2)_"/>
    <w:basedOn w:val="a0"/>
    <w:link w:val="210"/>
    <w:locked/>
    <w:rsid w:val="00A94D0E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A94D0E"/>
    <w:pPr>
      <w:widowControl w:val="0"/>
      <w:shd w:val="clear" w:color="auto" w:fill="FFFFFF"/>
      <w:spacing w:before="600" w:after="480" w:line="240" w:lineRule="atLeast"/>
      <w:jc w:val="both"/>
    </w:pPr>
    <w:rPr>
      <w:sz w:val="28"/>
      <w:szCs w:val="28"/>
    </w:rPr>
  </w:style>
  <w:style w:type="paragraph" w:customStyle="1" w:styleId="25">
    <w:name w:val="Основной текст (2)"/>
    <w:basedOn w:val="a"/>
    <w:rsid w:val="00D3414A"/>
    <w:pPr>
      <w:widowControl w:val="0"/>
      <w:shd w:val="clear" w:color="auto" w:fill="FFFFFF"/>
      <w:spacing w:before="300" w:after="0" w:line="324" w:lineRule="exact"/>
      <w:jc w:val="both"/>
    </w:pPr>
    <w:rPr>
      <w:rFonts w:ascii="Times New Roman" w:hAnsi="Times New Roman" w:cs="Times New Roman"/>
      <w:sz w:val="26"/>
      <w:szCs w:val="26"/>
    </w:rPr>
  </w:style>
  <w:style w:type="table" w:styleId="af3">
    <w:name w:val="Table Grid"/>
    <w:basedOn w:val="a1"/>
    <w:uiPriority w:val="59"/>
    <w:rsid w:val="00AF2A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"/>
    <w:uiPriority w:val="99"/>
    <w:rsid w:val="00976BA0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iceouttxt1">
    <w:name w:val="iceouttxt1"/>
    <w:rsid w:val="00BD281D"/>
    <w:rPr>
      <w:rFonts w:ascii="Arial" w:hAnsi="Arial" w:cs="Arial" w:hint="default"/>
      <w:color w:val="666666"/>
      <w:sz w:val="11"/>
      <w:szCs w:val="11"/>
    </w:rPr>
  </w:style>
  <w:style w:type="paragraph" w:styleId="af4">
    <w:name w:val="Body Text Indent"/>
    <w:basedOn w:val="a"/>
    <w:link w:val="af5"/>
    <w:uiPriority w:val="99"/>
    <w:unhideWhenUsed/>
    <w:rsid w:val="00AA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AA2E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26"/>
    <w:rsid w:val="00AA2EDC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26">
    <w:name w:val="Основной текст2"/>
    <w:basedOn w:val="a"/>
    <w:link w:val="af6"/>
    <w:rsid w:val="00AA2ED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00325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"/>
    <w:basedOn w:val="a0"/>
    <w:rsid w:val="0000325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00325F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customStyle="1" w:styleId="15">
    <w:name w:val="Сетка таблицы1"/>
    <w:basedOn w:val="a1"/>
    <w:next w:val="af3"/>
    <w:rsid w:val="0000325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F5"/>
  </w:style>
  <w:style w:type="paragraph" w:styleId="1">
    <w:name w:val="heading 1"/>
    <w:basedOn w:val="a"/>
    <w:next w:val="a"/>
    <w:link w:val="10"/>
    <w:uiPriority w:val="9"/>
    <w:qFormat/>
    <w:rsid w:val="00451337"/>
    <w:pPr>
      <w:keepNext/>
      <w:spacing w:before="240" w:after="60"/>
      <w:ind w:left="-142" w:firstLine="993"/>
      <w:jc w:val="both"/>
      <w:outlineLvl w:val="0"/>
    </w:pPr>
    <w:rPr>
      <w:rFonts w:ascii="Cambria" w:eastAsia="Times New Roman" w:hAnsi="Cambria" w:cs="Times New Roman"/>
      <w:b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51337"/>
    <w:pPr>
      <w:spacing w:before="100" w:beforeAutospacing="1" w:after="100" w:afterAutospacing="1" w:line="240" w:lineRule="auto"/>
      <w:ind w:left="-142" w:firstLine="993"/>
      <w:jc w:val="both"/>
      <w:outlineLvl w:val="1"/>
    </w:pPr>
    <w:rPr>
      <w:rFonts w:ascii="Times New Roman" w:eastAsia="Times New Roman" w:hAnsi="Times New Roman" w:cs="Times New Roman"/>
      <w:b/>
      <w:kern w:val="32"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91F4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451337"/>
    <w:pPr>
      <w:spacing w:before="100" w:beforeAutospacing="1" w:after="100" w:afterAutospacing="1" w:line="240" w:lineRule="auto"/>
      <w:ind w:left="-142" w:firstLine="993"/>
      <w:jc w:val="both"/>
      <w:outlineLvl w:val="4"/>
    </w:pPr>
    <w:rPr>
      <w:rFonts w:ascii="Times New Roman" w:eastAsia="Times New Roman" w:hAnsi="Times New Roman" w:cs="Times New Roman"/>
      <w:b/>
      <w:kern w:val="3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337"/>
    <w:rPr>
      <w:rFonts w:ascii="Cambria" w:eastAsia="Times New Roman" w:hAnsi="Cambria" w:cs="Times New Roman"/>
      <w:b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51337"/>
    <w:rPr>
      <w:rFonts w:ascii="Times New Roman" w:eastAsia="Times New Roman" w:hAnsi="Times New Roman" w:cs="Times New Roman"/>
      <w:b/>
      <w:kern w:val="32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51337"/>
    <w:rPr>
      <w:rFonts w:ascii="Times New Roman" w:eastAsia="Times New Roman" w:hAnsi="Times New Roman" w:cs="Times New Roman"/>
      <w:b/>
      <w:kern w:val="32"/>
      <w:sz w:val="20"/>
      <w:szCs w:val="20"/>
      <w:lang w:eastAsia="ru-RU"/>
    </w:rPr>
  </w:style>
  <w:style w:type="paragraph" w:styleId="a3">
    <w:name w:val="Body Text"/>
    <w:basedOn w:val="a"/>
    <w:link w:val="a4"/>
    <w:rsid w:val="005C44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C44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390F"/>
    <w:pPr>
      <w:ind w:left="720"/>
      <w:contextualSpacing/>
    </w:pPr>
  </w:style>
  <w:style w:type="paragraph" w:customStyle="1" w:styleId="21">
    <w:name w:val="Знак2"/>
    <w:basedOn w:val="a"/>
    <w:rsid w:val="00D967A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tandard">
    <w:name w:val="Standard"/>
    <w:uiPriority w:val="99"/>
    <w:rsid w:val="00555C15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paragraph" w:styleId="a6">
    <w:name w:val="footer"/>
    <w:basedOn w:val="a"/>
    <w:link w:val="a7"/>
    <w:rsid w:val="00D759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7591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D759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7591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link w:val="a9"/>
    <w:qFormat/>
    <w:rsid w:val="007226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99"/>
    <w:locked/>
    <w:rsid w:val="00525C95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757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138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13877"/>
    <w:rPr>
      <w:sz w:val="16"/>
      <w:szCs w:val="16"/>
    </w:rPr>
  </w:style>
  <w:style w:type="paragraph" w:customStyle="1" w:styleId="ConsPlusTitle">
    <w:name w:val="ConsPlusTitle"/>
    <w:uiPriority w:val="99"/>
    <w:rsid w:val="00525C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451337"/>
    <w:rPr>
      <w:rFonts w:ascii="Tahoma" w:eastAsia="Calibri" w:hAnsi="Tahoma" w:cs="Tahoma"/>
      <w:bCs/>
      <w:kern w:val="32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451337"/>
    <w:pPr>
      <w:spacing w:after="0" w:line="240" w:lineRule="auto"/>
      <w:ind w:left="-142" w:firstLine="993"/>
      <w:jc w:val="both"/>
    </w:pPr>
    <w:rPr>
      <w:rFonts w:ascii="Tahoma" w:eastAsia="Calibri" w:hAnsi="Tahoma" w:cs="Tahoma"/>
      <w:bCs/>
      <w:kern w:val="32"/>
      <w:sz w:val="16"/>
      <w:szCs w:val="16"/>
    </w:rPr>
  </w:style>
  <w:style w:type="paragraph" w:styleId="ac">
    <w:name w:val="Title"/>
    <w:basedOn w:val="a"/>
    <w:link w:val="ad"/>
    <w:qFormat/>
    <w:rsid w:val="00451337"/>
    <w:pPr>
      <w:spacing w:after="0" w:line="240" w:lineRule="auto"/>
      <w:ind w:left="-142" w:firstLine="993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451337"/>
    <w:rPr>
      <w:rFonts w:ascii="Times New Roman" w:eastAsia="Times New Roman" w:hAnsi="Times New Roman" w:cs="Times New Roman"/>
      <w:b/>
      <w:bCs/>
      <w:kern w:val="32"/>
      <w:sz w:val="28"/>
      <w:szCs w:val="20"/>
      <w:lang w:eastAsia="ru-RU"/>
    </w:rPr>
  </w:style>
  <w:style w:type="character" w:styleId="ae">
    <w:name w:val="Strong"/>
    <w:uiPriority w:val="22"/>
    <w:qFormat/>
    <w:rsid w:val="00451337"/>
    <w:rPr>
      <w:b/>
      <w:bCs/>
    </w:rPr>
  </w:style>
  <w:style w:type="paragraph" w:styleId="af">
    <w:name w:val="header"/>
    <w:basedOn w:val="a"/>
    <w:link w:val="af0"/>
    <w:rsid w:val="000464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046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04644A"/>
    <w:pPr>
      <w:overflowPunct w:val="0"/>
      <w:autoSpaceDE w:val="0"/>
      <w:autoSpaceDN w:val="0"/>
      <w:adjustRightInd w:val="0"/>
      <w:spacing w:after="240" w:line="240" w:lineRule="auto"/>
      <w:ind w:left="567"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04644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04644A"/>
    <w:pPr>
      <w:ind w:left="720"/>
    </w:pPr>
    <w:rPr>
      <w:rFonts w:ascii="Calibri" w:eastAsia="Times New Roman" w:hAnsi="Calibri" w:cs="Calibri"/>
    </w:rPr>
  </w:style>
  <w:style w:type="character" w:customStyle="1" w:styleId="40">
    <w:name w:val="Заголовок 4 Знак"/>
    <w:basedOn w:val="a0"/>
    <w:link w:val="4"/>
    <w:uiPriority w:val="9"/>
    <w:rsid w:val="00791F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20">
    <w:name w:val="Font Style20"/>
    <w:rsid w:val="00C14986"/>
    <w:rPr>
      <w:rFonts w:ascii="Arial" w:hAnsi="Arial" w:cs="Arial" w:hint="default"/>
      <w:sz w:val="16"/>
      <w:szCs w:val="16"/>
    </w:rPr>
  </w:style>
  <w:style w:type="paragraph" w:customStyle="1" w:styleId="Style1">
    <w:name w:val="Style1"/>
    <w:basedOn w:val="a"/>
    <w:rsid w:val="00C14986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D5D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aliases w:val="Обычный (Web)1,Обычный (веб) Знак,Обычный (веб) Знак Знак,Знак Знак"/>
    <w:basedOn w:val="a"/>
    <w:rsid w:val="007D5DFE"/>
    <w:pPr>
      <w:autoSpaceDN w:val="0"/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ConsPlusNonformat">
    <w:name w:val="ConsPlusNonformat"/>
    <w:semiHidden/>
    <w:rsid w:val="00D965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Знак Знак1"/>
    <w:locked/>
    <w:rsid w:val="00D96578"/>
    <w:rPr>
      <w:rFonts w:ascii="Calibri" w:hAnsi="Calibri" w:hint="default"/>
      <w:lang w:val="ru-RU" w:eastAsia="ru-RU"/>
    </w:rPr>
  </w:style>
  <w:style w:type="character" w:customStyle="1" w:styleId="apple-converted-space">
    <w:name w:val="apple-converted-space"/>
    <w:basedOn w:val="a0"/>
    <w:rsid w:val="007E06A3"/>
    <w:rPr>
      <w:rFonts w:cs="Times New Roman"/>
    </w:rPr>
  </w:style>
  <w:style w:type="paragraph" w:customStyle="1" w:styleId="c0">
    <w:name w:val="c0"/>
    <w:basedOn w:val="a"/>
    <w:uiPriority w:val="99"/>
    <w:rsid w:val="007E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Основной текст + 11"/>
    <w:aliases w:val="5 pt"/>
    <w:basedOn w:val="a0"/>
    <w:uiPriority w:val="99"/>
    <w:rsid w:val="007E06A3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x-none"/>
    </w:rPr>
  </w:style>
  <w:style w:type="paragraph" w:customStyle="1" w:styleId="13">
    <w:name w:val="Основной текст1"/>
    <w:basedOn w:val="a"/>
    <w:rsid w:val="00460EA1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color w:val="000000"/>
      <w:spacing w:val="10"/>
      <w:sz w:val="18"/>
      <w:szCs w:val="18"/>
      <w:lang w:eastAsia="ru-RU"/>
    </w:rPr>
  </w:style>
  <w:style w:type="character" w:styleId="af2">
    <w:name w:val="Hyperlink"/>
    <w:basedOn w:val="a0"/>
    <w:rsid w:val="00AC325C"/>
    <w:rPr>
      <w:rFonts w:ascii="Times New Roman" w:hAnsi="Times New Roman" w:cs="Times New Roman"/>
      <w:color w:val="006699"/>
      <w:u w:val="none"/>
      <w:effect w:val="none"/>
    </w:rPr>
  </w:style>
  <w:style w:type="character" w:customStyle="1" w:styleId="24">
    <w:name w:val="Основной текст (2)_"/>
    <w:basedOn w:val="a0"/>
    <w:link w:val="210"/>
    <w:locked/>
    <w:rsid w:val="00A94D0E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A94D0E"/>
    <w:pPr>
      <w:widowControl w:val="0"/>
      <w:shd w:val="clear" w:color="auto" w:fill="FFFFFF"/>
      <w:spacing w:before="600" w:after="480" w:line="240" w:lineRule="atLeast"/>
      <w:jc w:val="both"/>
    </w:pPr>
    <w:rPr>
      <w:sz w:val="28"/>
      <w:szCs w:val="28"/>
    </w:rPr>
  </w:style>
  <w:style w:type="paragraph" w:customStyle="1" w:styleId="25">
    <w:name w:val="Основной текст (2)"/>
    <w:basedOn w:val="a"/>
    <w:rsid w:val="00D3414A"/>
    <w:pPr>
      <w:widowControl w:val="0"/>
      <w:shd w:val="clear" w:color="auto" w:fill="FFFFFF"/>
      <w:spacing w:before="300" w:after="0" w:line="324" w:lineRule="exact"/>
      <w:jc w:val="both"/>
    </w:pPr>
    <w:rPr>
      <w:rFonts w:ascii="Times New Roman" w:hAnsi="Times New Roman" w:cs="Times New Roman"/>
      <w:sz w:val="26"/>
      <w:szCs w:val="26"/>
    </w:rPr>
  </w:style>
  <w:style w:type="table" w:styleId="af3">
    <w:name w:val="Table Grid"/>
    <w:basedOn w:val="a1"/>
    <w:uiPriority w:val="59"/>
    <w:rsid w:val="00AF2A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"/>
    <w:uiPriority w:val="99"/>
    <w:rsid w:val="00976BA0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iceouttxt1">
    <w:name w:val="iceouttxt1"/>
    <w:rsid w:val="00BD281D"/>
    <w:rPr>
      <w:rFonts w:ascii="Arial" w:hAnsi="Arial" w:cs="Arial" w:hint="default"/>
      <w:color w:val="666666"/>
      <w:sz w:val="11"/>
      <w:szCs w:val="11"/>
    </w:rPr>
  </w:style>
  <w:style w:type="paragraph" w:styleId="af4">
    <w:name w:val="Body Text Indent"/>
    <w:basedOn w:val="a"/>
    <w:link w:val="af5"/>
    <w:uiPriority w:val="99"/>
    <w:unhideWhenUsed/>
    <w:rsid w:val="00AA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AA2E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26"/>
    <w:rsid w:val="00AA2EDC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26">
    <w:name w:val="Основной текст2"/>
    <w:basedOn w:val="a"/>
    <w:link w:val="af6"/>
    <w:rsid w:val="00AA2ED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00325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"/>
    <w:basedOn w:val="a0"/>
    <w:rsid w:val="0000325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00325F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customStyle="1" w:styleId="15">
    <w:name w:val="Сетка таблицы1"/>
    <w:basedOn w:val="a1"/>
    <w:next w:val="af3"/>
    <w:rsid w:val="0000325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3481-5BC0-47FE-BFDA-35DEA31F4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</TotalTime>
  <Pages>9</Pages>
  <Words>3485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Котикова Екатерина Валерьевна</dc:creator>
  <cp:lastModifiedBy>Галина Р. Маковеева</cp:lastModifiedBy>
  <cp:revision>351</cp:revision>
  <cp:lastPrinted>2021-02-15T01:03:00Z</cp:lastPrinted>
  <dcterms:created xsi:type="dcterms:W3CDTF">2020-02-03T05:21:00Z</dcterms:created>
  <dcterms:modified xsi:type="dcterms:W3CDTF">2024-02-12T06:02:00Z</dcterms:modified>
</cp:coreProperties>
</file>